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0083" w14:textId="72C0C120" w:rsidR="00CA6B33" w:rsidRDefault="00000000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CADCD986297E4FB9B8FFB8484B9FE4BA"/>
          </w:placeholder>
        </w:sdtPr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AEE518142D2540E09AECF4DBDA2D5C33"/>
          </w:placeholder>
        </w:sdtPr>
        <w:sdtContent>
          <w:r w:rsidR="00C333FE">
            <w:t>Head of Business Development</w:t>
          </w:r>
          <w:r w:rsidR="00B36850">
            <w:t>, Sales and Support</w:t>
          </w:r>
        </w:sdtContent>
      </w:sdt>
    </w:p>
    <w:p w14:paraId="484EA487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0F84FD35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0C0AA5BD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6E5A60F7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sdt>
            <w:sdtPr>
              <w:id w:val="-1063639039"/>
              <w:placeholder>
                <w:docPart w:val="A91BDE406B484A0BAAD334E2671E52FB"/>
              </w:placeholder>
            </w:sdtPr>
            <w:sdtContent>
              <w:p w14:paraId="15B159CB" w14:textId="77777777" w:rsidR="00B36850" w:rsidRDefault="00B36850" w:rsidP="00B36850">
                <w:r>
                  <w:t>Management and c</w:t>
                </w:r>
                <w:r w:rsidRPr="00F60493">
                  <w:t xml:space="preserve">oordination of the group’s </w:t>
                </w:r>
                <w:r>
                  <w:t>business development, sales and customer support activities</w:t>
                </w:r>
                <w:r w:rsidRPr="00F60493">
                  <w:t>.</w:t>
                </w:r>
              </w:p>
              <w:p w14:paraId="30800316" w14:textId="77777777" w:rsidR="00B36850" w:rsidRDefault="00B36850" w:rsidP="005A1D67"/>
              <w:p w14:paraId="061B1306" w14:textId="05F8AFE1" w:rsidR="005A1D67" w:rsidRDefault="005A1D67" w:rsidP="005A1D67">
                <w:r>
                  <w:t xml:space="preserve">Provision of Business Development through identifying </w:t>
                </w:r>
                <w:r w:rsidR="00B36850">
                  <w:t xml:space="preserve">and securing </w:t>
                </w:r>
                <w:r>
                  <w:t>opportunities with new and existing clients in the sector or region;</w:t>
                </w:r>
              </w:p>
              <w:p w14:paraId="3F182259" w14:textId="77777777" w:rsidR="005A1D67" w:rsidRDefault="005A1D67" w:rsidP="005A1D67"/>
              <w:p w14:paraId="4AB073E1" w14:textId="41624FCF" w:rsidR="002B7EDD" w:rsidRPr="002B7EDD" w:rsidRDefault="00B36850" w:rsidP="005A1D67">
                <w:r w:rsidRPr="00B36850">
                  <w:t>This role will work closely with the other members of the ET&amp;I senior management  team to ensure that appropriate solutions are supplied to schedule, cost and quality across ET&amp;I .</w:t>
                </w:r>
              </w:p>
            </w:sdtContent>
          </w:sdt>
        </w:tc>
      </w:tr>
    </w:tbl>
    <w:p w14:paraId="1C46E8F5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76896CF0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6763B0FB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655355CC" w14:textId="77777777" w:rsidTr="00332DFF">
        <w:tc>
          <w:tcPr>
            <w:tcW w:w="9854" w:type="dxa"/>
          </w:tcPr>
          <w:p w14:paraId="24B61591" w14:textId="35F759EF" w:rsidR="00B36850" w:rsidRDefault="00B36850" w:rsidP="00B36850">
            <w:pPr>
              <w:pStyle w:val="Bullet1"/>
            </w:pPr>
            <w:r>
              <w:t xml:space="preserve">Development, implementation and maintenance of </w:t>
            </w:r>
            <w:r w:rsidR="002E2AE7">
              <w:t>the</w:t>
            </w:r>
            <w:r>
              <w:t xml:space="preserve"> </w:t>
            </w:r>
            <w:r w:rsidR="002E2AE7">
              <w:t xml:space="preserve">group </w:t>
            </w:r>
            <w:r>
              <w:t>market</w:t>
            </w:r>
            <w:r w:rsidR="002E2AE7">
              <w:t>ing</w:t>
            </w:r>
            <w:r>
              <w:t xml:space="preserve"> plan</w:t>
            </w:r>
            <w:r w:rsidR="002E2AE7">
              <w:t xml:space="preserve"> </w:t>
            </w:r>
            <w:r>
              <w:t>in accordance with Group’s Strategic Plan</w:t>
            </w:r>
            <w:r w:rsidR="001B3254">
              <w:t>;</w:t>
            </w:r>
          </w:p>
          <w:p w14:paraId="6883DD82" w14:textId="16971289" w:rsidR="005A1D67" w:rsidRDefault="005A1D67" w:rsidP="00F45B71">
            <w:pPr>
              <w:pStyle w:val="Bullet1"/>
            </w:pPr>
            <w:r>
              <w:t xml:space="preserve">To actively develop the profile of HR Wallingford Ltd in the </w:t>
            </w:r>
            <w:r w:rsidR="001B3254">
              <w:t xml:space="preserve">laboratory </w:t>
            </w:r>
            <w:r>
              <w:t xml:space="preserve">equipment sector </w:t>
            </w:r>
            <w:r w:rsidR="001B3254">
              <w:t xml:space="preserve">across </w:t>
            </w:r>
            <w:r>
              <w:t>relevant regions</w:t>
            </w:r>
            <w:r w:rsidR="002E2AE7">
              <w:t xml:space="preserve"> </w:t>
            </w:r>
            <w:r>
              <w:t xml:space="preserve">and </w:t>
            </w:r>
            <w:r w:rsidR="002E2AE7">
              <w:t xml:space="preserve">the </w:t>
            </w:r>
            <w:r>
              <w:t>building of strategic relationships with key organisations</w:t>
            </w:r>
            <w:r w:rsidR="001B3254">
              <w:t>;</w:t>
            </w:r>
          </w:p>
          <w:p w14:paraId="25D5C208" w14:textId="3A672B74" w:rsidR="005A1D67" w:rsidRDefault="005A1D67" w:rsidP="005A1D67">
            <w:pPr>
              <w:pStyle w:val="Bullet1"/>
            </w:pPr>
            <w:r>
              <w:t>Identification of new</w:t>
            </w:r>
            <w:r w:rsidR="002E2AE7">
              <w:t xml:space="preserve"> and</w:t>
            </w:r>
            <w:r w:rsidR="001B3254">
              <w:t xml:space="preserve"> </w:t>
            </w:r>
            <w:r>
              <w:t>tracking of existing</w:t>
            </w:r>
            <w:r w:rsidR="001B3254">
              <w:t>,</w:t>
            </w:r>
            <w:r>
              <w:t xml:space="preserve"> prospects in the equipment sector </w:t>
            </w:r>
            <w:r w:rsidR="00B36850">
              <w:t>a</w:t>
            </w:r>
            <w:r w:rsidR="001B3254">
              <w:t>cross</w:t>
            </w:r>
            <w:r>
              <w:t xml:space="preserve"> relevant regions</w:t>
            </w:r>
            <w:r w:rsidR="001B3254">
              <w:t>;</w:t>
            </w:r>
          </w:p>
          <w:p w14:paraId="17421A07" w14:textId="77777777" w:rsidR="002E2AE7" w:rsidRDefault="002E2AE7" w:rsidP="002E2AE7">
            <w:pPr>
              <w:pStyle w:val="Bullet1"/>
            </w:pPr>
            <w:r>
              <w:t>Responsibility for ensuring our clients comply with all Financial and Export Control regulations;</w:t>
            </w:r>
          </w:p>
          <w:p w14:paraId="148185C6" w14:textId="2BB24780" w:rsidR="005A1D67" w:rsidRDefault="005A1D67" w:rsidP="005A1D67">
            <w:pPr>
              <w:pStyle w:val="Bullet1"/>
            </w:pPr>
            <w:r>
              <w:t>To undertake and manage business development activities within the agreed FY budget and market plan</w:t>
            </w:r>
            <w:r w:rsidR="001B3254">
              <w:t>;</w:t>
            </w:r>
          </w:p>
          <w:p w14:paraId="39EFFB43" w14:textId="77777777" w:rsidR="005A1D67" w:rsidRDefault="005A1D67" w:rsidP="005A1D67">
            <w:pPr>
              <w:pStyle w:val="Bullet1"/>
            </w:pPr>
            <w:r>
              <w:t>To work with:</w:t>
            </w:r>
          </w:p>
          <w:p w14:paraId="468702B2" w14:textId="78B3BD82" w:rsidR="005A1D67" w:rsidRDefault="00B36850" w:rsidP="005A1D67">
            <w:pPr>
              <w:pStyle w:val="Bullet2"/>
            </w:pPr>
            <w:r>
              <w:t>MarComms</w:t>
            </w:r>
            <w:r w:rsidR="005A1D67">
              <w:t xml:space="preserve"> on the development of marketing materials,</w:t>
            </w:r>
            <w:r w:rsidR="005A1D67" w:rsidRPr="00183538">
              <w:t xml:space="preserve"> publicity and online presence</w:t>
            </w:r>
            <w:r w:rsidR="003D2835">
              <w:t>;</w:t>
            </w:r>
          </w:p>
          <w:p w14:paraId="447F39D6" w14:textId="557ABE53" w:rsidR="005A1D67" w:rsidRDefault="00B36850" w:rsidP="005A1D67">
            <w:pPr>
              <w:pStyle w:val="Bullet2"/>
            </w:pPr>
            <w:r>
              <w:t>Senior t</w:t>
            </w:r>
            <w:r w:rsidR="005A1D67">
              <w:t xml:space="preserve">echnical </w:t>
            </w:r>
            <w:r>
              <w:t>staff</w:t>
            </w:r>
            <w:r w:rsidR="005A1D67">
              <w:t xml:space="preserve"> to ensure emerging R&amp;D opportunities are identified</w:t>
            </w:r>
            <w:r w:rsidR="003D2835">
              <w:t>;</w:t>
            </w:r>
          </w:p>
          <w:p w14:paraId="60559FAE" w14:textId="46C9D9D4" w:rsidR="002E2AE7" w:rsidRDefault="005A1D67" w:rsidP="00984CC5">
            <w:pPr>
              <w:pStyle w:val="Bullet2"/>
            </w:pPr>
            <w:r>
              <w:t xml:space="preserve">To actively co-ordinate with proposal </w:t>
            </w:r>
            <w:r w:rsidR="002E2AE7">
              <w:t>managers and support other business managers as required.</w:t>
            </w:r>
          </w:p>
          <w:p w14:paraId="27D96413" w14:textId="52F5A189" w:rsidR="005A1D67" w:rsidRDefault="005A1D67" w:rsidP="005A1D67">
            <w:pPr>
              <w:pStyle w:val="Bullet1"/>
            </w:pPr>
            <w:r>
              <w:t xml:space="preserve">Liaison with </w:t>
            </w:r>
            <w:r w:rsidR="002E2AE7">
              <w:t xml:space="preserve">the </w:t>
            </w:r>
            <w:r>
              <w:t xml:space="preserve">Engineering, Production and Development </w:t>
            </w:r>
            <w:r w:rsidR="002E2AE7">
              <w:t xml:space="preserve">teams </w:t>
            </w:r>
            <w:r>
              <w:t>to ensure that specifications are achievable and to document associated</w:t>
            </w:r>
            <w:r w:rsidR="00B36850">
              <w:t xml:space="preserve"> risks</w:t>
            </w:r>
            <w:r w:rsidR="001B3254">
              <w:t>;</w:t>
            </w:r>
          </w:p>
          <w:p w14:paraId="59E0FF2C" w14:textId="742A84C1" w:rsidR="005A1D67" w:rsidRDefault="005A1D67" w:rsidP="005A1D67">
            <w:pPr>
              <w:pStyle w:val="Bullet1"/>
            </w:pPr>
            <w:r>
              <w:t xml:space="preserve">Responsible for </w:t>
            </w:r>
            <w:r w:rsidR="00B86582">
              <w:t>collating</w:t>
            </w:r>
            <w:r>
              <w:t xml:space="preserve"> cost estimates, pre</w:t>
            </w:r>
            <w:r w:rsidR="002E2AE7">
              <w:t>posed</w:t>
            </w:r>
            <w:r>
              <w:t xml:space="preserve"> delivery programmes, preparation of quotations, formal tenders and converting work won into projects</w:t>
            </w:r>
            <w:r w:rsidR="002E2AE7">
              <w:t>;</w:t>
            </w:r>
          </w:p>
          <w:p w14:paraId="27AA25C2" w14:textId="2A90B8E0" w:rsidR="005A1D67" w:rsidRDefault="005A1D67" w:rsidP="005A1D67">
            <w:pPr>
              <w:pStyle w:val="Bullet1"/>
            </w:pPr>
            <w:r>
              <w:t>Responsible for the provision of a customer facing project management sub-team that include</w:t>
            </w:r>
            <w:r w:rsidR="002E2AE7">
              <w:t>s</w:t>
            </w:r>
            <w:r>
              <w:t>:</w:t>
            </w:r>
          </w:p>
          <w:p w14:paraId="45775719" w14:textId="41B06023" w:rsidR="005A1D67" w:rsidRPr="0093687C" w:rsidRDefault="005A1D67" w:rsidP="005A1D67">
            <w:pPr>
              <w:pStyle w:val="Bullet2"/>
            </w:pPr>
            <w:r w:rsidRPr="0093687C">
              <w:t>Regularly review</w:t>
            </w:r>
            <w:r w:rsidR="00B86582">
              <w:t>ing</w:t>
            </w:r>
            <w:r w:rsidRPr="0093687C">
              <w:t xml:space="preserve"> project deliverables with </w:t>
            </w:r>
            <w:r>
              <w:t xml:space="preserve">the senior </w:t>
            </w:r>
            <w:r w:rsidR="006325A4">
              <w:t>management</w:t>
            </w:r>
            <w:r>
              <w:t xml:space="preserve"> team </w:t>
            </w:r>
            <w:r w:rsidRPr="0093687C">
              <w:t>to confirm schedule</w:t>
            </w:r>
            <w:r w:rsidR="002E2AE7">
              <w:t>,</w:t>
            </w:r>
            <w:r w:rsidRPr="0093687C">
              <w:t xml:space="preserve"> highlight resource </w:t>
            </w:r>
            <w:r w:rsidR="00B86582">
              <w:t>requirements</w:t>
            </w:r>
            <w:r w:rsidR="002E2AE7">
              <w:t xml:space="preserve"> and record changes in the required scope</w:t>
            </w:r>
            <w:r w:rsidRPr="0093687C">
              <w:t>;</w:t>
            </w:r>
          </w:p>
          <w:p w14:paraId="0E5528D6" w14:textId="0B62F419" w:rsidR="005A1D67" w:rsidRDefault="005A1D67" w:rsidP="005A1D67">
            <w:pPr>
              <w:pStyle w:val="Bullet2"/>
            </w:pPr>
            <w:r w:rsidRPr="007832E7">
              <w:t>Ensur</w:t>
            </w:r>
            <w:r>
              <w:t>e</w:t>
            </w:r>
            <w:r w:rsidRPr="007832E7">
              <w:t xml:space="preserve"> consistent quality </w:t>
            </w:r>
            <w:r w:rsidR="002E2AE7">
              <w:t xml:space="preserve">through projects </w:t>
            </w:r>
            <w:r w:rsidR="00B86582">
              <w:t xml:space="preserve">delivered </w:t>
            </w:r>
            <w:r w:rsidR="002E2AE7">
              <w:t xml:space="preserve">so that they are </w:t>
            </w:r>
            <w:r w:rsidRPr="007832E7">
              <w:t xml:space="preserve">completed </w:t>
            </w:r>
            <w:r w:rsidR="002E2AE7">
              <w:t xml:space="preserve">in sufficient </w:t>
            </w:r>
            <w:r w:rsidRPr="007832E7">
              <w:t>time to meet the required delivery/installation schedule</w:t>
            </w:r>
            <w:r w:rsidR="002E2AE7">
              <w:t>;</w:t>
            </w:r>
          </w:p>
          <w:p w14:paraId="740C498B" w14:textId="0433446B" w:rsidR="005A1D67" w:rsidRDefault="005A1D67" w:rsidP="005A1D67">
            <w:pPr>
              <w:pStyle w:val="Bullet2"/>
            </w:pPr>
            <w:r>
              <w:t>C</w:t>
            </w:r>
            <w:r w:rsidRPr="00D42825">
              <w:t xml:space="preserve">losure of projects delivered and capture </w:t>
            </w:r>
            <w:r w:rsidR="00B86582">
              <w:t>as-built</w:t>
            </w:r>
            <w:r>
              <w:t xml:space="preserve"> costs, resource durations and any</w:t>
            </w:r>
            <w:r w:rsidRPr="00D42825">
              <w:t xml:space="preserve"> salient points that impacted the delivery or could potentially impact other projects.</w:t>
            </w:r>
          </w:p>
          <w:p w14:paraId="31A84E11" w14:textId="78740DF6" w:rsidR="003D2835" w:rsidRDefault="003D2835" w:rsidP="005A1D67">
            <w:pPr>
              <w:pStyle w:val="Bullet1"/>
            </w:pPr>
            <w:bookmarkStart w:id="0" w:name="_Hlk174405019"/>
            <w:r>
              <w:t>Responsible for the set up</w:t>
            </w:r>
            <w:r w:rsidR="00B36850">
              <w:t xml:space="preserve"> and </w:t>
            </w:r>
            <w:r>
              <w:t xml:space="preserve">resourcing </w:t>
            </w:r>
            <w:r w:rsidR="00B36850">
              <w:t>of a customer support team</w:t>
            </w:r>
            <w:r w:rsidR="002E2AE7">
              <w:t xml:space="preserve"> to provide prompt </w:t>
            </w:r>
            <w:r w:rsidR="00B9739B">
              <w:t>response and rectification knowledge.</w:t>
            </w:r>
          </w:p>
          <w:bookmarkEnd w:id="0"/>
          <w:p w14:paraId="6D35FB59" w14:textId="77777777" w:rsidR="00BF175E" w:rsidRDefault="00BF175E" w:rsidP="00BF175E">
            <w:pPr>
              <w:pStyle w:val="Bullet1"/>
              <w:numPr>
                <w:ilvl w:val="0"/>
                <w:numId w:val="0"/>
              </w:numPr>
            </w:pPr>
          </w:p>
          <w:p w14:paraId="5A4E03A1" w14:textId="648163B0" w:rsidR="005A1D67" w:rsidRPr="00E04F11" w:rsidRDefault="005A1D67" w:rsidP="005E13EB">
            <w:pPr>
              <w:pStyle w:val="Bullet1"/>
              <w:numPr>
                <w:ilvl w:val="0"/>
                <w:numId w:val="0"/>
              </w:numPr>
              <w:ind w:left="340" w:hanging="340"/>
              <w:rPr>
                <w:i/>
                <w:iCs/>
                <w:u w:val="single"/>
              </w:rPr>
            </w:pPr>
            <w:r w:rsidRPr="00E04F11">
              <w:rPr>
                <w:i/>
                <w:iCs/>
                <w:u w:val="single"/>
              </w:rPr>
              <w:t xml:space="preserve">Common senior </w:t>
            </w:r>
            <w:r w:rsidR="006325A4">
              <w:rPr>
                <w:i/>
                <w:iCs/>
                <w:u w:val="single"/>
              </w:rPr>
              <w:t>management</w:t>
            </w:r>
            <w:r w:rsidRPr="00E04F11">
              <w:rPr>
                <w:i/>
                <w:iCs/>
                <w:u w:val="single"/>
              </w:rPr>
              <w:t xml:space="preserve"> duties</w:t>
            </w:r>
          </w:p>
          <w:p w14:paraId="7DEE1239" w14:textId="610C951B" w:rsidR="005A1D67" w:rsidRDefault="005A1D67" w:rsidP="005A1D67">
            <w:pPr>
              <w:pStyle w:val="Bullet1"/>
            </w:pPr>
            <w:r>
              <w:t xml:space="preserve">Liaise with </w:t>
            </w:r>
            <w:r w:rsidR="00B9739B">
              <w:t>p</w:t>
            </w:r>
            <w:r>
              <w:t xml:space="preserve">roject </w:t>
            </w:r>
            <w:r w:rsidR="00B9739B">
              <w:t>m</w:t>
            </w:r>
            <w:r>
              <w:t xml:space="preserve">anagers </w:t>
            </w:r>
            <w:r w:rsidR="00B86582">
              <w:t xml:space="preserve">and </w:t>
            </w:r>
            <w:r w:rsidR="00B9739B">
              <w:t>project d</w:t>
            </w:r>
            <w:r w:rsidR="00B86582">
              <w:t xml:space="preserve">irectors </w:t>
            </w:r>
            <w:r>
              <w:t>to identify and resolve issues identified in project delivery tasks;</w:t>
            </w:r>
          </w:p>
          <w:p w14:paraId="313E13A3" w14:textId="5484F14D" w:rsidR="005A1D67" w:rsidRDefault="005A1D67" w:rsidP="005A1D67">
            <w:pPr>
              <w:pStyle w:val="Bullet1"/>
            </w:pPr>
            <w:r>
              <w:t xml:space="preserve">May take the role of proposal manager / project manager or project director when required, but </w:t>
            </w:r>
            <w:r w:rsidR="00B9739B">
              <w:t xml:space="preserve">the </w:t>
            </w:r>
            <w:r>
              <w:t>main focus is on business development</w:t>
            </w:r>
            <w:r w:rsidR="00B86582">
              <w:t>;</w:t>
            </w:r>
          </w:p>
          <w:p w14:paraId="358422AA" w14:textId="2A58408D" w:rsidR="005A1D67" w:rsidRPr="00B2224E" w:rsidRDefault="005A1D67" w:rsidP="005A1D67">
            <w:pPr>
              <w:pStyle w:val="Bullet1"/>
            </w:pPr>
            <w:r w:rsidRPr="00B2224E">
              <w:t xml:space="preserve">Line management of </w:t>
            </w:r>
            <w:r w:rsidR="00BF175E">
              <w:t xml:space="preserve">the business development </w:t>
            </w:r>
            <w:r w:rsidRPr="00B2224E">
              <w:t xml:space="preserve">team </w:t>
            </w:r>
            <w:r>
              <w:t>including</w:t>
            </w:r>
            <w:r w:rsidRPr="00B2224E">
              <w:t>:</w:t>
            </w:r>
          </w:p>
          <w:p w14:paraId="2932B46B" w14:textId="668EC4A0" w:rsidR="005A1D67" w:rsidRDefault="005A1D67" w:rsidP="005A1D67">
            <w:pPr>
              <w:pStyle w:val="Bullet2"/>
            </w:pPr>
            <w:r>
              <w:t>Motivating and leading the team, regular one to ones, team meetings</w:t>
            </w:r>
            <w:r w:rsidR="00B9739B">
              <w:t>;</w:t>
            </w:r>
          </w:p>
          <w:p w14:paraId="19402C7D" w14:textId="23A6DCC5" w:rsidR="005A1D67" w:rsidRDefault="005A1D67" w:rsidP="005A1D67">
            <w:pPr>
              <w:pStyle w:val="Bullet2"/>
            </w:pPr>
            <w:r>
              <w:t>Providing expert guidance and leadership;</w:t>
            </w:r>
          </w:p>
          <w:p w14:paraId="4DF7730D" w14:textId="77777777" w:rsidR="005A1D67" w:rsidRDefault="005A1D67" w:rsidP="005A1D67">
            <w:pPr>
              <w:pStyle w:val="Bullet2"/>
            </w:pPr>
            <w:r>
              <w:t>Developing others - actively seeks performance improvement, coaching, giving feedback, and career conversations;</w:t>
            </w:r>
          </w:p>
          <w:p w14:paraId="2905AA0B" w14:textId="192BCF56" w:rsidR="005A1D67" w:rsidRDefault="005A1D67" w:rsidP="005A1D67">
            <w:pPr>
              <w:pStyle w:val="Bullet2"/>
            </w:pPr>
            <w:r>
              <w:lastRenderedPageBreak/>
              <w:t>Provide recommendations for the hiring of team members</w:t>
            </w:r>
            <w:r w:rsidR="00B9739B">
              <w:t>.</w:t>
            </w:r>
          </w:p>
          <w:p w14:paraId="5959262F" w14:textId="4AD6B630" w:rsidR="005A1D67" w:rsidRPr="00594B22" w:rsidRDefault="005A1D67" w:rsidP="005A1D67">
            <w:pPr>
              <w:pStyle w:val="Bullet1"/>
            </w:pPr>
            <w:r w:rsidRPr="00594B22">
              <w:t xml:space="preserve">To support the </w:t>
            </w:r>
            <w:r>
              <w:t xml:space="preserve">senior </w:t>
            </w:r>
            <w:r w:rsidR="006325A4">
              <w:t>management</w:t>
            </w:r>
            <w:r>
              <w:t xml:space="preserve"> team</w:t>
            </w:r>
            <w:r w:rsidRPr="00594B22">
              <w:t xml:space="preserve"> in the strategic development of the ET&amp;I group and its staff</w:t>
            </w:r>
            <w:r w:rsidR="00B9739B">
              <w:t>;</w:t>
            </w:r>
          </w:p>
          <w:p w14:paraId="4C1AD023" w14:textId="7EEB3852" w:rsidR="005A1D67" w:rsidRDefault="005A1D67" w:rsidP="005A1D67">
            <w:pPr>
              <w:pStyle w:val="Bullet1"/>
            </w:pPr>
            <w:r>
              <w:t>Assist company-wide projects and activities as required</w:t>
            </w:r>
            <w:r w:rsidR="00B9739B">
              <w:t>;</w:t>
            </w:r>
          </w:p>
          <w:p w14:paraId="3BAF9A3E" w14:textId="491D3798" w:rsidR="005A1D67" w:rsidRDefault="005A1D67" w:rsidP="005A1D67">
            <w:pPr>
              <w:pStyle w:val="Bullet1"/>
            </w:pPr>
            <w:r>
              <w:t xml:space="preserve">Ensuring safety and quality </w:t>
            </w:r>
            <w:r w:rsidR="002E2AE7">
              <w:t xml:space="preserve">first </w:t>
            </w:r>
            <w:r>
              <w:t xml:space="preserve">in </w:t>
            </w:r>
            <w:r w:rsidR="002E2AE7">
              <w:t>all that we do</w:t>
            </w:r>
            <w:r w:rsidR="00B9739B">
              <w:t>;</w:t>
            </w:r>
          </w:p>
          <w:p w14:paraId="0FF92D81" w14:textId="4107B8ED" w:rsidR="002B7EDD" w:rsidRPr="0061426D" w:rsidRDefault="005A1D67" w:rsidP="005A1D67">
            <w:pPr>
              <w:pStyle w:val="Bullet1"/>
            </w:pPr>
            <w:r>
              <w:t xml:space="preserve">Undertake overseas and national travel related to </w:t>
            </w:r>
            <w:r w:rsidR="00B36850">
              <w:t>business development</w:t>
            </w:r>
            <w:r>
              <w:t xml:space="preserve"> and when required to support </w:t>
            </w:r>
            <w:r w:rsidR="00B36850">
              <w:t>project activities</w:t>
            </w:r>
            <w:r w:rsidR="00B9739B">
              <w:t>;</w:t>
            </w:r>
          </w:p>
        </w:tc>
      </w:tr>
    </w:tbl>
    <w:p w14:paraId="490F6C31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672F390C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6FB68205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47A6DB13" w14:textId="6C49FA72" w:rsidR="00D810AC" w:rsidRPr="00C04767" w:rsidRDefault="005A1D67" w:rsidP="007927F8">
            <w:r>
              <w:t>ET&amp;I</w:t>
            </w:r>
          </w:p>
        </w:tc>
      </w:tr>
      <w:tr w:rsidR="00D810AC" w:rsidRPr="00C04767" w14:paraId="5E7B9CCA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19AC76B3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085275BE" w14:textId="09A41DE8" w:rsidR="00D810AC" w:rsidRPr="00C04767" w:rsidRDefault="005A1D67" w:rsidP="007927F8">
            <w:r>
              <w:t>Group Manager</w:t>
            </w:r>
          </w:p>
        </w:tc>
      </w:tr>
      <w:tr w:rsidR="00D810AC" w:rsidRPr="00C04767" w14:paraId="6F29C1E1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473AD603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373108C2" w14:textId="3236C5A1" w:rsidR="00D810AC" w:rsidRDefault="001B157C" w:rsidP="007927F8">
            <w:r>
              <w:t>Business Development, Sales &amp; Support Team</w:t>
            </w:r>
          </w:p>
        </w:tc>
      </w:tr>
      <w:tr w:rsidR="00D810AC" w:rsidRPr="00C04767" w14:paraId="4F4B974D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2FFFD8EA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05314C5F" w14:textId="6EFC5DB0" w:rsidR="00D810AC" w:rsidRDefault="005A1D67" w:rsidP="007927F8">
            <w:r>
              <w:t>TBC</w:t>
            </w:r>
          </w:p>
        </w:tc>
      </w:tr>
    </w:tbl>
    <w:p w14:paraId="21F8470E" w14:textId="77777777" w:rsidR="00D810AC" w:rsidRPr="0077515F" w:rsidRDefault="00D810AC" w:rsidP="0077515F"/>
    <w:sectPr w:rsidR="00D810AC" w:rsidRPr="0077515F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76907" w14:textId="77777777" w:rsidR="00184FBD" w:rsidRDefault="00184FBD" w:rsidP="00700852">
      <w:pPr>
        <w:spacing w:line="240" w:lineRule="auto"/>
      </w:pPr>
      <w:r>
        <w:separator/>
      </w:r>
    </w:p>
  </w:endnote>
  <w:endnote w:type="continuationSeparator" w:id="0">
    <w:p w14:paraId="0A0C2F5A" w14:textId="77777777" w:rsidR="00184FBD" w:rsidRDefault="00184FBD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32C791FE" w14:textId="77777777" w:rsidTr="00E906E1">
      <w:tc>
        <w:tcPr>
          <w:tcW w:w="4927" w:type="dxa"/>
        </w:tcPr>
        <w:p w14:paraId="2F99AD3B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2B7EDD">
            <w:rPr>
              <w:sz w:val="16"/>
              <w:szCs w:val="16"/>
            </w:rPr>
            <w:t>2</w:t>
          </w:r>
          <w:r w:rsidRPr="004E3DC1">
            <w:rPr>
              <w:sz w:val="16"/>
              <w:szCs w:val="16"/>
            </w:rPr>
            <w:t>-0</w:t>
          </w:r>
        </w:p>
        <w:p w14:paraId="3597857A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10E87962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418552D5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2D38843B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67BB" w14:textId="77777777" w:rsidR="00184FBD" w:rsidRDefault="00184FBD" w:rsidP="00700852">
      <w:pPr>
        <w:spacing w:line="240" w:lineRule="auto"/>
      </w:pPr>
      <w:r>
        <w:separator/>
      </w:r>
    </w:p>
  </w:footnote>
  <w:footnote w:type="continuationSeparator" w:id="0">
    <w:p w14:paraId="1A2D84E8" w14:textId="77777777" w:rsidR="00184FBD" w:rsidRDefault="00184FBD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580F2F96" w14:textId="77777777" w:rsidTr="00A61000">
      <w:tc>
        <w:tcPr>
          <w:tcW w:w="1985" w:type="dxa"/>
          <w:vAlign w:val="bottom"/>
        </w:tcPr>
        <w:p w14:paraId="1F31909C" w14:textId="77777777" w:rsidR="004E3DC1" w:rsidRDefault="004E3DC1" w:rsidP="004E3DC1">
          <w:r>
            <w:rPr>
              <w:noProof/>
            </w:rPr>
            <w:drawing>
              <wp:inline distT="0" distB="0" distL="0" distR="0" wp14:anchorId="181EE426" wp14:editId="74233741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CADCD986297E4FB9B8FFB8484B9FE4BA"/>
          </w:placeholder>
        </w:sdtPr>
        <w:sdtContent>
          <w:tc>
            <w:tcPr>
              <w:tcW w:w="7654" w:type="dxa"/>
              <w:vAlign w:val="center"/>
            </w:tcPr>
            <w:p w14:paraId="4B8568B8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59A1780A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89B62A9"/>
    <w:multiLevelType w:val="hybridMultilevel"/>
    <w:tmpl w:val="B9104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8"/>
  </w:num>
  <w:num w:numId="8" w16cid:durableId="1148597110">
    <w:abstractNumId w:val="8"/>
  </w:num>
  <w:num w:numId="9" w16cid:durableId="684088220">
    <w:abstractNumId w:val="8"/>
  </w:num>
  <w:num w:numId="10" w16cid:durableId="856621819">
    <w:abstractNumId w:val="7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8"/>
  </w:num>
  <w:num w:numId="21" w16cid:durableId="2063675099">
    <w:abstractNumId w:val="8"/>
  </w:num>
  <w:num w:numId="22" w16cid:durableId="1116826378">
    <w:abstractNumId w:val="8"/>
  </w:num>
  <w:num w:numId="23" w16cid:durableId="1002468106">
    <w:abstractNumId w:val="7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  <w:num w:numId="35" w16cid:durableId="983050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E2"/>
    <w:rsid w:val="000423F2"/>
    <w:rsid w:val="00065A39"/>
    <w:rsid w:val="0009036E"/>
    <w:rsid w:val="000A120C"/>
    <w:rsid w:val="000A2BD7"/>
    <w:rsid w:val="000D441F"/>
    <w:rsid w:val="000E1535"/>
    <w:rsid w:val="000E77A8"/>
    <w:rsid w:val="00147AF1"/>
    <w:rsid w:val="00157DEB"/>
    <w:rsid w:val="00174F83"/>
    <w:rsid w:val="001827FF"/>
    <w:rsid w:val="00184FBD"/>
    <w:rsid w:val="001B157C"/>
    <w:rsid w:val="001B3254"/>
    <w:rsid w:val="001B337B"/>
    <w:rsid w:val="002337A7"/>
    <w:rsid w:val="00257147"/>
    <w:rsid w:val="00293552"/>
    <w:rsid w:val="002A1C9A"/>
    <w:rsid w:val="002B7EDD"/>
    <w:rsid w:val="002E27D8"/>
    <w:rsid w:val="002E2AE7"/>
    <w:rsid w:val="002E45B7"/>
    <w:rsid w:val="002E7D6B"/>
    <w:rsid w:val="00307F58"/>
    <w:rsid w:val="0031301F"/>
    <w:rsid w:val="00332F98"/>
    <w:rsid w:val="00341B93"/>
    <w:rsid w:val="00350EBF"/>
    <w:rsid w:val="00357132"/>
    <w:rsid w:val="00382F99"/>
    <w:rsid w:val="003B18E8"/>
    <w:rsid w:val="003C0BC8"/>
    <w:rsid w:val="003D2835"/>
    <w:rsid w:val="003E341B"/>
    <w:rsid w:val="003F475A"/>
    <w:rsid w:val="003F4E0D"/>
    <w:rsid w:val="00410738"/>
    <w:rsid w:val="004303FB"/>
    <w:rsid w:val="00435CFD"/>
    <w:rsid w:val="004461A4"/>
    <w:rsid w:val="00477D4C"/>
    <w:rsid w:val="004B64AB"/>
    <w:rsid w:val="004E3DC1"/>
    <w:rsid w:val="00500C49"/>
    <w:rsid w:val="005142A9"/>
    <w:rsid w:val="00530AA2"/>
    <w:rsid w:val="005448E2"/>
    <w:rsid w:val="00570969"/>
    <w:rsid w:val="00573E3C"/>
    <w:rsid w:val="00581AB1"/>
    <w:rsid w:val="00590058"/>
    <w:rsid w:val="005A1D67"/>
    <w:rsid w:val="005A7F10"/>
    <w:rsid w:val="005E13EB"/>
    <w:rsid w:val="00622870"/>
    <w:rsid w:val="006325A4"/>
    <w:rsid w:val="0063405F"/>
    <w:rsid w:val="00657620"/>
    <w:rsid w:val="00663E60"/>
    <w:rsid w:val="00677483"/>
    <w:rsid w:val="00695743"/>
    <w:rsid w:val="006964CF"/>
    <w:rsid w:val="006D61AB"/>
    <w:rsid w:val="006E3966"/>
    <w:rsid w:val="00700852"/>
    <w:rsid w:val="007025E4"/>
    <w:rsid w:val="0073474D"/>
    <w:rsid w:val="00737A4D"/>
    <w:rsid w:val="007404EB"/>
    <w:rsid w:val="0074242E"/>
    <w:rsid w:val="007510F2"/>
    <w:rsid w:val="00756B8E"/>
    <w:rsid w:val="0077515F"/>
    <w:rsid w:val="007853F7"/>
    <w:rsid w:val="007861B7"/>
    <w:rsid w:val="007927F8"/>
    <w:rsid w:val="00795BAE"/>
    <w:rsid w:val="007C4F19"/>
    <w:rsid w:val="00823589"/>
    <w:rsid w:val="00857290"/>
    <w:rsid w:val="00857458"/>
    <w:rsid w:val="0086617D"/>
    <w:rsid w:val="0087256A"/>
    <w:rsid w:val="0088240E"/>
    <w:rsid w:val="00884A2E"/>
    <w:rsid w:val="008B2E14"/>
    <w:rsid w:val="008B36EA"/>
    <w:rsid w:val="008D4E88"/>
    <w:rsid w:val="00905063"/>
    <w:rsid w:val="00905B88"/>
    <w:rsid w:val="009431DF"/>
    <w:rsid w:val="009635F3"/>
    <w:rsid w:val="009A07EE"/>
    <w:rsid w:val="009A3814"/>
    <w:rsid w:val="009C04CF"/>
    <w:rsid w:val="009D44C5"/>
    <w:rsid w:val="009E7381"/>
    <w:rsid w:val="00A019E5"/>
    <w:rsid w:val="00A079EE"/>
    <w:rsid w:val="00A24B3A"/>
    <w:rsid w:val="00A33BCD"/>
    <w:rsid w:val="00A44079"/>
    <w:rsid w:val="00A61000"/>
    <w:rsid w:val="00A7625C"/>
    <w:rsid w:val="00AA72F4"/>
    <w:rsid w:val="00AC0AB9"/>
    <w:rsid w:val="00B26A9E"/>
    <w:rsid w:val="00B31C25"/>
    <w:rsid w:val="00B35656"/>
    <w:rsid w:val="00B36850"/>
    <w:rsid w:val="00B372F3"/>
    <w:rsid w:val="00B636B4"/>
    <w:rsid w:val="00B86582"/>
    <w:rsid w:val="00B9739B"/>
    <w:rsid w:val="00BB4B48"/>
    <w:rsid w:val="00BC3E3B"/>
    <w:rsid w:val="00BC5625"/>
    <w:rsid w:val="00BF175E"/>
    <w:rsid w:val="00BF47AE"/>
    <w:rsid w:val="00C0439E"/>
    <w:rsid w:val="00C04767"/>
    <w:rsid w:val="00C16285"/>
    <w:rsid w:val="00C333FE"/>
    <w:rsid w:val="00C91BFA"/>
    <w:rsid w:val="00CA6B33"/>
    <w:rsid w:val="00CD7939"/>
    <w:rsid w:val="00CF46EC"/>
    <w:rsid w:val="00CF5EEA"/>
    <w:rsid w:val="00CF7905"/>
    <w:rsid w:val="00D30C0A"/>
    <w:rsid w:val="00D402FE"/>
    <w:rsid w:val="00D604F5"/>
    <w:rsid w:val="00D810AC"/>
    <w:rsid w:val="00DB3389"/>
    <w:rsid w:val="00DF2A7D"/>
    <w:rsid w:val="00DF7B14"/>
    <w:rsid w:val="00E32C55"/>
    <w:rsid w:val="00E55DB1"/>
    <w:rsid w:val="00E62F42"/>
    <w:rsid w:val="00E975D2"/>
    <w:rsid w:val="00ED1AC9"/>
    <w:rsid w:val="00EE54D5"/>
    <w:rsid w:val="00F071F3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18370"/>
  <w15:docId w15:val="{D87235F8-4511-43C3-9D7C-CD7466EA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qFormat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paragraph" w:styleId="Revision">
    <w:name w:val="Revision"/>
    <w:hidden/>
    <w:uiPriority w:val="99"/>
    <w:semiHidden/>
    <w:rsid w:val="00CF5EEA"/>
    <w:pPr>
      <w:spacing w:after="0" w:line="240" w:lineRule="auto"/>
    </w:pPr>
    <w:rPr>
      <w:rFonts w:ascii="Epilogue" w:hAnsi="Epilogue"/>
      <w:color w:val="0C0C0C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DCD986297E4FB9B8FFB8484B9F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B9AD-8386-4F9A-9D29-1C6E6E421046}"/>
      </w:docPartPr>
      <w:docPartBody>
        <w:p w:rsidR="00851BC1" w:rsidRDefault="00851BC1">
          <w:pPr>
            <w:pStyle w:val="CADCD986297E4FB9B8FFB8484B9FE4BA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518142D2540E09AECF4DBDA2D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86C9A-ED90-4877-BBD7-60F2B44B3EFD}"/>
      </w:docPartPr>
      <w:docPartBody>
        <w:p w:rsidR="00851BC1" w:rsidRDefault="00851BC1">
          <w:pPr>
            <w:pStyle w:val="AEE518142D2540E09AECF4DBDA2D5C3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BDE406B484A0BAAD334E2671E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73A0C-D1F1-49A5-983A-D478E3A1BF13}"/>
      </w:docPartPr>
      <w:docPartBody>
        <w:p w:rsidR="006276CA" w:rsidRDefault="006276CA" w:rsidP="006276CA">
          <w:pPr>
            <w:pStyle w:val="A91BDE406B484A0BAAD334E2671E52FB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C1"/>
    <w:rsid w:val="000A120C"/>
    <w:rsid w:val="006276CA"/>
    <w:rsid w:val="006D61AB"/>
    <w:rsid w:val="007E0464"/>
    <w:rsid w:val="00851BC1"/>
    <w:rsid w:val="0087256A"/>
    <w:rsid w:val="00895183"/>
    <w:rsid w:val="008C267A"/>
    <w:rsid w:val="00922444"/>
    <w:rsid w:val="00CD7939"/>
    <w:rsid w:val="00E310E7"/>
    <w:rsid w:val="00E3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6CA"/>
    <w:rPr>
      <w:color w:val="808080"/>
    </w:rPr>
  </w:style>
  <w:style w:type="paragraph" w:customStyle="1" w:styleId="CADCD986297E4FB9B8FFB8484B9FE4BA">
    <w:name w:val="CADCD986297E4FB9B8FFB8484B9FE4BA"/>
  </w:style>
  <w:style w:type="paragraph" w:customStyle="1" w:styleId="AEE518142D2540E09AECF4DBDA2D5C33">
    <w:name w:val="AEE518142D2540E09AECF4DBDA2D5C33"/>
  </w:style>
  <w:style w:type="paragraph" w:customStyle="1" w:styleId="A91BDE406B484A0BAAD334E2671E52FB">
    <w:name w:val="A91BDE406B484A0BAAD334E2671E52FB"/>
    <w:rsid w:val="00627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28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FM106 R1</vt:lpstr>
    </vt:vector>
  </TitlesOfParts>
  <Company>HR Wallingford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Simon Tiedeman</dc:creator>
  <dc:description>Document last saved:_x000d_
User: hls (EINICH)_x000d_
When: Wed 15 February 2023 10:19</dc:description>
  <cp:lastModifiedBy>Simon Tiedeman</cp:lastModifiedBy>
  <cp:revision>6</cp:revision>
  <cp:lastPrinted>2016-09-12T14:00:00Z</cp:lastPrinted>
  <dcterms:created xsi:type="dcterms:W3CDTF">2025-03-03T12:11:00Z</dcterms:created>
  <dcterms:modified xsi:type="dcterms:W3CDTF">2025-03-03T17:54:00Z</dcterms:modified>
</cp:coreProperties>
</file>