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97494" w14:textId="25C41673" w:rsidR="00CA6B33" w:rsidRPr="00790653" w:rsidRDefault="0005386F" w:rsidP="008B2E14">
      <w:pPr>
        <w:pStyle w:val="Heading1"/>
        <w:rPr>
          <w:color w:val="auto"/>
        </w:rPr>
      </w:pPr>
      <w:sdt>
        <w:sdtPr>
          <w:rPr>
            <w:b/>
            <w:bCs w:val="0"/>
          </w:rPr>
          <w:id w:val="-992492061"/>
          <w:lock w:val="contentLocked"/>
          <w:placeholder>
            <w:docPart w:val="9ADD1FED67774172A38E0DF0B1D8CC13"/>
          </w:placeholder>
        </w:sdtPr>
        <w:sdtEndPr/>
        <w:sdtContent>
          <w:r w:rsidR="00C567CC" w:rsidRPr="0031301F">
            <w:rPr>
              <w:b/>
              <w:bCs w:val="0"/>
            </w:rPr>
            <w:t>Job title:</w:t>
          </w:r>
          <w:r w:rsidR="00C567CC">
            <w:rPr>
              <w:b/>
              <w:bCs w:val="0"/>
            </w:rPr>
            <w:t xml:space="preserve"> </w:t>
          </w:r>
        </w:sdtContent>
      </w:sdt>
      <w:sdt>
        <w:sdtPr>
          <w:rPr>
            <w:color w:val="auto"/>
          </w:rPr>
          <w:id w:val="-1042281473"/>
          <w:placeholder>
            <w:docPart w:val="43EF5DA00CAF49BF98759F1F9EC5A85F"/>
          </w:placeholder>
        </w:sdtPr>
        <w:sdtEndPr/>
        <w:sdtContent>
          <w:r w:rsidR="00790653">
            <w:t>Technical Director</w:t>
          </w:r>
          <w:r w:rsidR="00684B7E">
            <w:t xml:space="preserve">, </w:t>
          </w:r>
          <w:r w:rsidR="00790653">
            <w:t>Hydraulics</w:t>
          </w:r>
        </w:sdtContent>
      </w:sdt>
    </w:p>
    <w:p w14:paraId="08FA5651" w14:textId="77777777" w:rsidR="00634ABC" w:rsidRPr="00790653" w:rsidRDefault="00634ABC" w:rsidP="00634ABC">
      <w:pPr>
        <w:pStyle w:val="NoSpacing"/>
        <w:rPr>
          <w:color w:val="auto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04"/>
        <w:gridCol w:w="1212"/>
        <w:gridCol w:w="1212"/>
      </w:tblGrid>
      <w:tr w:rsidR="00790653" w:rsidRPr="00790653" w14:paraId="2A691DC6" w14:textId="77777777" w:rsidTr="00634ABC">
        <w:trPr>
          <w:trHeight w:val="371"/>
        </w:trPr>
        <w:sdt>
          <w:sdtPr>
            <w:rPr>
              <w:color w:val="auto"/>
            </w:rPr>
            <w:id w:val="375585255"/>
            <w:placeholder>
              <w:docPart w:val="9ADD1FED67774172A38E0DF0B1D8CC13"/>
            </w:placeholder>
          </w:sdtPr>
          <w:sdtEndPr/>
          <w:sdtContent>
            <w:tc>
              <w:tcPr>
                <w:tcW w:w="7204" w:type="dxa"/>
                <w:shd w:val="clear" w:color="auto" w:fill="E5E5E5" w:themeFill="background2"/>
                <w:vAlign w:val="center"/>
              </w:tcPr>
              <w:p w14:paraId="06CE2158" w14:textId="77777777" w:rsidR="00634ABC" w:rsidRPr="00790653" w:rsidRDefault="00D77688" w:rsidP="00634ABC">
                <w:pPr>
                  <w:pStyle w:val="NoSpacing"/>
                  <w:rPr>
                    <w:color w:val="auto"/>
                  </w:rPr>
                </w:pPr>
                <w:r w:rsidRPr="00790653">
                  <w:rPr>
                    <w:b/>
                    <w:bCs/>
                    <w:color w:val="auto"/>
                  </w:rPr>
                  <w:t>Knowledge and experience</w:t>
                </w:r>
              </w:p>
            </w:tc>
          </w:sdtContent>
        </w:sdt>
        <w:tc>
          <w:tcPr>
            <w:tcW w:w="1212" w:type="dxa"/>
            <w:shd w:val="clear" w:color="auto" w:fill="E5E5E5" w:themeFill="background2"/>
            <w:vAlign w:val="center"/>
          </w:tcPr>
          <w:p w14:paraId="2CE1DE20" w14:textId="77777777" w:rsidR="00634ABC" w:rsidRPr="00790653" w:rsidRDefault="00634ABC" w:rsidP="00634ABC">
            <w:pPr>
              <w:pStyle w:val="Heading2"/>
              <w:rPr>
                <w:color w:val="auto"/>
              </w:rPr>
            </w:pPr>
            <w:r w:rsidRPr="00790653">
              <w:rPr>
                <w:color w:val="auto"/>
              </w:rPr>
              <w:t>Essential</w:t>
            </w:r>
          </w:p>
        </w:tc>
        <w:tc>
          <w:tcPr>
            <w:tcW w:w="1212" w:type="dxa"/>
            <w:shd w:val="clear" w:color="auto" w:fill="E5E5E5" w:themeFill="background2"/>
            <w:vAlign w:val="center"/>
          </w:tcPr>
          <w:p w14:paraId="70132B18" w14:textId="77777777" w:rsidR="00634ABC" w:rsidRPr="00790653" w:rsidRDefault="00634ABC" w:rsidP="00634ABC">
            <w:pPr>
              <w:pStyle w:val="Heading2"/>
              <w:rPr>
                <w:color w:val="auto"/>
              </w:rPr>
            </w:pPr>
            <w:r w:rsidRPr="00790653">
              <w:rPr>
                <w:color w:val="auto"/>
              </w:rPr>
              <w:t>Desirable</w:t>
            </w:r>
          </w:p>
        </w:tc>
      </w:tr>
      <w:tr w:rsidR="00790653" w:rsidRPr="00790653" w14:paraId="268DEEFF" w14:textId="77777777" w:rsidTr="004A01E9"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F7B1" w14:textId="35696A1C" w:rsidR="00E5079C" w:rsidRPr="00790653" w:rsidRDefault="00E5079C" w:rsidP="00E5079C">
            <w:pPr>
              <w:rPr>
                <w:color w:val="auto"/>
              </w:rPr>
            </w:pPr>
            <w:r w:rsidRPr="00790653">
              <w:rPr>
                <w:rFonts w:ascii="Arial" w:hAnsi="Arial" w:cs="Arial"/>
                <w:color w:val="auto"/>
                <w:szCs w:val="20"/>
              </w:rPr>
              <w:t>Real world expertise or experience of hydraulic design and hydraulic performance analysis for both open channel and closed-conduit/ pipe flows.</w:t>
            </w:r>
          </w:p>
        </w:tc>
        <w:tc>
          <w:tcPr>
            <w:tcW w:w="1212" w:type="dxa"/>
          </w:tcPr>
          <w:p w14:paraId="4FD61512" w14:textId="77777777" w:rsidR="00E5079C" w:rsidRPr="00790653" w:rsidRDefault="00E5079C" w:rsidP="00E5079C">
            <w:pPr>
              <w:pStyle w:val="NoSpacing"/>
              <w:jc w:val="center"/>
              <w:rPr>
                <w:color w:val="auto"/>
              </w:rPr>
            </w:pPr>
            <w:r w:rsidRPr="00790653">
              <w:rPr>
                <w:color w:val="auto"/>
              </w:rPr>
              <w:t>X</w:t>
            </w:r>
          </w:p>
        </w:tc>
        <w:tc>
          <w:tcPr>
            <w:tcW w:w="1212" w:type="dxa"/>
          </w:tcPr>
          <w:p w14:paraId="62F33039" w14:textId="77777777" w:rsidR="00E5079C" w:rsidRPr="00790653" w:rsidRDefault="00E5079C" w:rsidP="00E5079C">
            <w:pPr>
              <w:pStyle w:val="NoSpacing"/>
              <w:jc w:val="center"/>
              <w:rPr>
                <w:color w:val="auto"/>
              </w:rPr>
            </w:pPr>
          </w:p>
        </w:tc>
      </w:tr>
      <w:tr w:rsidR="00790653" w:rsidRPr="00790653" w14:paraId="45EC2240" w14:textId="77777777" w:rsidTr="004A01E9">
        <w:tc>
          <w:tcPr>
            <w:tcW w:w="7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82E1" w14:textId="4DCE2023" w:rsidR="00E5079C" w:rsidRPr="00790653" w:rsidRDefault="00E5079C" w:rsidP="00E5079C">
            <w:pPr>
              <w:rPr>
                <w:color w:val="auto"/>
              </w:rPr>
            </w:pPr>
            <w:r w:rsidRPr="00790653">
              <w:rPr>
                <w:rFonts w:ascii="Arial" w:hAnsi="Arial" w:cs="Arial"/>
                <w:color w:val="auto"/>
                <w:szCs w:val="20"/>
              </w:rPr>
              <w:t>Real world expertise or experience of steady state and dynamic/ transient analyses, including application of computational/ numerical models.</w:t>
            </w:r>
          </w:p>
        </w:tc>
        <w:tc>
          <w:tcPr>
            <w:tcW w:w="1212" w:type="dxa"/>
          </w:tcPr>
          <w:p w14:paraId="30A7CE33" w14:textId="77777777" w:rsidR="00E5079C" w:rsidRPr="00790653" w:rsidRDefault="00E5079C" w:rsidP="00E5079C">
            <w:pPr>
              <w:pStyle w:val="NoSpacing"/>
              <w:jc w:val="center"/>
              <w:rPr>
                <w:color w:val="auto"/>
              </w:rPr>
            </w:pPr>
            <w:r w:rsidRPr="00790653">
              <w:rPr>
                <w:color w:val="auto"/>
              </w:rPr>
              <w:t>X</w:t>
            </w:r>
          </w:p>
        </w:tc>
        <w:tc>
          <w:tcPr>
            <w:tcW w:w="1212" w:type="dxa"/>
          </w:tcPr>
          <w:p w14:paraId="309E59EA" w14:textId="77777777" w:rsidR="00E5079C" w:rsidRPr="00790653" w:rsidRDefault="00E5079C" w:rsidP="00E5079C">
            <w:pPr>
              <w:pStyle w:val="NoSpacing"/>
              <w:jc w:val="center"/>
              <w:rPr>
                <w:color w:val="auto"/>
              </w:rPr>
            </w:pPr>
          </w:p>
        </w:tc>
      </w:tr>
      <w:tr w:rsidR="00790653" w:rsidRPr="00790653" w14:paraId="49586F1B" w14:textId="77777777" w:rsidTr="004A01E9">
        <w:tc>
          <w:tcPr>
            <w:tcW w:w="7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CC97" w14:textId="44ECCF0F" w:rsidR="00E5079C" w:rsidRPr="00790653" w:rsidRDefault="00E5079C" w:rsidP="00E5079C">
            <w:pPr>
              <w:rPr>
                <w:color w:val="auto"/>
              </w:rPr>
            </w:pPr>
            <w:r w:rsidRPr="00790653">
              <w:rPr>
                <w:rFonts w:ascii="Arial" w:hAnsi="Arial" w:cs="Arial"/>
                <w:color w:val="auto"/>
                <w:szCs w:val="20"/>
              </w:rPr>
              <w:t>Real world expertise or experience of design and operation of physical/ laboratory scale models for hydraulic structures.</w:t>
            </w:r>
          </w:p>
        </w:tc>
        <w:tc>
          <w:tcPr>
            <w:tcW w:w="1212" w:type="dxa"/>
          </w:tcPr>
          <w:p w14:paraId="60B78070" w14:textId="25049244" w:rsidR="00E5079C" w:rsidRPr="00790653" w:rsidRDefault="00790653" w:rsidP="00E5079C">
            <w:pPr>
              <w:pStyle w:val="NoSpacing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12" w:type="dxa"/>
          </w:tcPr>
          <w:p w14:paraId="7AC742BE" w14:textId="3B6BF453" w:rsidR="00E5079C" w:rsidRPr="00790653" w:rsidRDefault="00E5079C" w:rsidP="00E5079C">
            <w:pPr>
              <w:pStyle w:val="NoSpacing"/>
              <w:jc w:val="center"/>
              <w:rPr>
                <w:color w:val="auto"/>
              </w:rPr>
            </w:pPr>
          </w:p>
        </w:tc>
      </w:tr>
      <w:tr w:rsidR="00790653" w:rsidRPr="00790653" w14:paraId="1F9871C2" w14:textId="77777777" w:rsidTr="004A01E9">
        <w:tc>
          <w:tcPr>
            <w:tcW w:w="7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30DA" w14:textId="11FCF9B2" w:rsidR="00E5079C" w:rsidRPr="00790653" w:rsidRDefault="00E5079C" w:rsidP="00E5079C">
            <w:pPr>
              <w:rPr>
                <w:color w:val="auto"/>
              </w:rPr>
            </w:pPr>
            <w:r w:rsidRPr="00790653">
              <w:rPr>
                <w:rFonts w:ascii="Arial" w:hAnsi="Arial" w:cs="Arial"/>
                <w:color w:val="auto"/>
                <w:szCs w:val="20"/>
              </w:rPr>
              <w:t>Experience in project management with the planning, management and delivery of technically challenging and complex projects on time, to the required quality, and on budget.</w:t>
            </w:r>
          </w:p>
        </w:tc>
        <w:tc>
          <w:tcPr>
            <w:tcW w:w="1212" w:type="dxa"/>
          </w:tcPr>
          <w:p w14:paraId="227E176E" w14:textId="3B7F7DA9" w:rsidR="00E5079C" w:rsidRPr="00790653" w:rsidRDefault="00E5079C" w:rsidP="00E5079C">
            <w:pPr>
              <w:pStyle w:val="NoSpacing"/>
              <w:jc w:val="center"/>
              <w:rPr>
                <w:color w:val="auto"/>
              </w:rPr>
            </w:pPr>
          </w:p>
        </w:tc>
        <w:tc>
          <w:tcPr>
            <w:tcW w:w="1212" w:type="dxa"/>
          </w:tcPr>
          <w:p w14:paraId="5A559094" w14:textId="47E1C641" w:rsidR="00E5079C" w:rsidRPr="00790653" w:rsidRDefault="00790653" w:rsidP="00E5079C">
            <w:pPr>
              <w:pStyle w:val="NoSpacing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</w:tbl>
    <w:p w14:paraId="177E19DA" w14:textId="77777777" w:rsidR="00634ABC" w:rsidRPr="00790653" w:rsidRDefault="00634ABC" w:rsidP="00A61000">
      <w:pPr>
        <w:pStyle w:val="NoSpacing"/>
        <w:rPr>
          <w:color w:val="auto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04"/>
        <w:gridCol w:w="1212"/>
        <w:gridCol w:w="1212"/>
      </w:tblGrid>
      <w:tr w:rsidR="00790653" w:rsidRPr="00790653" w14:paraId="6D13E546" w14:textId="77777777" w:rsidTr="00332DFF">
        <w:trPr>
          <w:trHeight w:val="371"/>
        </w:trPr>
        <w:sdt>
          <w:sdtPr>
            <w:rPr>
              <w:color w:val="auto"/>
            </w:rPr>
            <w:id w:val="1319304865"/>
            <w:placeholder>
              <w:docPart w:val="9ADD1FED67774172A38E0DF0B1D8CC13"/>
            </w:placeholder>
          </w:sdtPr>
          <w:sdtEndPr/>
          <w:sdtContent>
            <w:tc>
              <w:tcPr>
                <w:tcW w:w="7204" w:type="dxa"/>
                <w:shd w:val="clear" w:color="auto" w:fill="E5E5E5" w:themeFill="background2"/>
                <w:vAlign w:val="center"/>
              </w:tcPr>
              <w:p w14:paraId="5BB27C49" w14:textId="77777777" w:rsidR="00634ABC" w:rsidRPr="00790653" w:rsidRDefault="00D77688" w:rsidP="00332DFF">
                <w:pPr>
                  <w:pStyle w:val="NoSpacing"/>
                  <w:rPr>
                    <w:color w:val="auto"/>
                  </w:rPr>
                </w:pPr>
                <w:r w:rsidRPr="00790653">
                  <w:rPr>
                    <w:b/>
                    <w:bCs/>
                    <w:color w:val="auto"/>
                  </w:rPr>
                  <w:t>Personal attributes/behaviours</w:t>
                </w:r>
              </w:p>
            </w:tc>
          </w:sdtContent>
        </w:sdt>
        <w:tc>
          <w:tcPr>
            <w:tcW w:w="1212" w:type="dxa"/>
            <w:shd w:val="clear" w:color="auto" w:fill="E5E5E5" w:themeFill="background2"/>
            <w:vAlign w:val="center"/>
          </w:tcPr>
          <w:p w14:paraId="6956F048" w14:textId="77777777" w:rsidR="00634ABC" w:rsidRPr="00790653" w:rsidRDefault="00634ABC" w:rsidP="00332DFF">
            <w:pPr>
              <w:pStyle w:val="Heading2"/>
              <w:rPr>
                <w:color w:val="auto"/>
              </w:rPr>
            </w:pPr>
            <w:r w:rsidRPr="00790653">
              <w:rPr>
                <w:color w:val="auto"/>
              </w:rPr>
              <w:t>Essential</w:t>
            </w:r>
          </w:p>
        </w:tc>
        <w:tc>
          <w:tcPr>
            <w:tcW w:w="1212" w:type="dxa"/>
            <w:shd w:val="clear" w:color="auto" w:fill="E5E5E5" w:themeFill="background2"/>
            <w:vAlign w:val="center"/>
          </w:tcPr>
          <w:p w14:paraId="474CEC59" w14:textId="77777777" w:rsidR="00634ABC" w:rsidRPr="00790653" w:rsidRDefault="00634ABC" w:rsidP="00332DFF">
            <w:pPr>
              <w:pStyle w:val="Heading2"/>
              <w:rPr>
                <w:color w:val="auto"/>
              </w:rPr>
            </w:pPr>
            <w:r w:rsidRPr="00790653">
              <w:rPr>
                <w:color w:val="auto"/>
              </w:rPr>
              <w:t>Desirable</w:t>
            </w:r>
          </w:p>
        </w:tc>
      </w:tr>
      <w:tr w:rsidR="00790653" w:rsidRPr="00790653" w14:paraId="67DD4074" w14:textId="77777777" w:rsidTr="00F238B2"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FB18E" w14:textId="32C068BC" w:rsidR="00E5079C" w:rsidRPr="00790653" w:rsidRDefault="00E5079C" w:rsidP="00E5079C">
            <w:pPr>
              <w:rPr>
                <w:color w:val="auto"/>
              </w:rPr>
            </w:pPr>
            <w:r w:rsidRPr="00790653">
              <w:rPr>
                <w:rFonts w:ascii="Arial" w:hAnsi="Arial" w:cs="Arial"/>
                <w:color w:val="auto"/>
                <w:szCs w:val="20"/>
              </w:rPr>
              <w:t xml:space="preserve">Ability to listen </w:t>
            </w:r>
            <w:r w:rsidR="00790653">
              <w:rPr>
                <w:rFonts w:ascii="Arial" w:hAnsi="Arial" w:cs="Arial"/>
                <w:color w:val="auto"/>
                <w:szCs w:val="20"/>
              </w:rPr>
              <w:t xml:space="preserve">to </w:t>
            </w:r>
            <w:r w:rsidRPr="00790653">
              <w:rPr>
                <w:rFonts w:ascii="Arial" w:hAnsi="Arial" w:cs="Arial"/>
                <w:color w:val="auto"/>
                <w:szCs w:val="20"/>
              </w:rPr>
              <w:t>and understand the client's business needs.</w:t>
            </w:r>
          </w:p>
        </w:tc>
        <w:tc>
          <w:tcPr>
            <w:tcW w:w="1212" w:type="dxa"/>
          </w:tcPr>
          <w:p w14:paraId="1F5B69A2" w14:textId="3DD110EE" w:rsidR="00E5079C" w:rsidRPr="00790653" w:rsidRDefault="001B6823" w:rsidP="00E5079C">
            <w:pPr>
              <w:pStyle w:val="NoSpacing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12" w:type="dxa"/>
          </w:tcPr>
          <w:p w14:paraId="10F0258D" w14:textId="18835474" w:rsidR="00E5079C" w:rsidRPr="00790653" w:rsidRDefault="00E5079C" w:rsidP="00E5079C">
            <w:pPr>
              <w:pStyle w:val="NoSpacing"/>
              <w:jc w:val="center"/>
              <w:rPr>
                <w:color w:val="auto"/>
              </w:rPr>
            </w:pPr>
          </w:p>
        </w:tc>
      </w:tr>
      <w:tr w:rsidR="00790653" w:rsidRPr="00790653" w14:paraId="7AEA5700" w14:textId="77777777" w:rsidTr="00F238B2">
        <w:tc>
          <w:tcPr>
            <w:tcW w:w="7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7EC1" w14:textId="1F92E5EB" w:rsidR="00E5079C" w:rsidRPr="00790653" w:rsidRDefault="00E5079C" w:rsidP="00E5079C">
            <w:pPr>
              <w:rPr>
                <w:color w:val="auto"/>
              </w:rPr>
            </w:pPr>
            <w:r w:rsidRPr="00790653">
              <w:rPr>
                <w:rFonts w:ascii="Arial" w:hAnsi="Arial" w:cs="Arial"/>
                <w:color w:val="auto"/>
                <w:szCs w:val="20"/>
              </w:rPr>
              <w:t xml:space="preserve">Ability to confidently discuss clients’ technical problems with them; formulate proposed solutions; and communicate complex technical themes in an easy-to-understand manner. </w:t>
            </w:r>
          </w:p>
        </w:tc>
        <w:tc>
          <w:tcPr>
            <w:tcW w:w="1212" w:type="dxa"/>
          </w:tcPr>
          <w:p w14:paraId="17517913" w14:textId="77777777" w:rsidR="00E5079C" w:rsidRPr="00790653" w:rsidRDefault="00E5079C" w:rsidP="00E5079C">
            <w:pPr>
              <w:pStyle w:val="NoSpacing"/>
              <w:jc w:val="center"/>
              <w:rPr>
                <w:color w:val="auto"/>
              </w:rPr>
            </w:pPr>
            <w:r w:rsidRPr="00790653">
              <w:rPr>
                <w:color w:val="auto"/>
              </w:rPr>
              <w:t>X</w:t>
            </w:r>
          </w:p>
        </w:tc>
        <w:tc>
          <w:tcPr>
            <w:tcW w:w="1212" w:type="dxa"/>
          </w:tcPr>
          <w:p w14:paraId="2B9E81E7" w14:textId="77777777" w:rsidR="00E5079C" w:rsidRPr="00790653" w:rsidRDefault="00E5079C" w:rsidP="00E5079C">
            <w:pPr>
              <w:pStyle w:val="NoSpacing"/>
              <w:jc w:val="center"/>
              <w:rPr>
                <w:color w:val="auto"/>
              </w:rPr>
            </w:pPr>
          </w:p>
        </w:tc>
      </w:tr>
      <w:tr w:rsidR="00790653" w:rsidRPr="00790653" w14:paraId="31D6CC27" w14:textId="77777777" w:rsidTr="00F238B2">
        <w:tc>
          <w:tcPr>
            <w:tcW w:w="7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A446" w14:textId="4DFA8A27" w:rsidR="00E5079C" w:rsidRPr="00790653" w:rsidRDefault="00E5079C" w:rsidP="00E5079C">
            <w:pPr>
              <w:rPr>
                <w:color w:val="auto"/>
              </w:rPr>
            </w:pPr>
            <w:r w:rsidRPr="00790653">
              <w:rPr>
                <w:rFonts w:ascii="Arial" w:hAnsi="Arial" w:cs="Arial"/>
                <w:color w:val="auto"/>
                <w:szCs w:val="20"/>
              </w:rPr>
              <w:t>Ability to write clear technical proposals and reports, and undertake technical reviews giving sign-off to completed work.</w:t>
            </w:r>
          </w:p>
        </w:tc>
        <w:tc>
          <w:tcPr>
            <w:tcW w:w="1212" w:type="dxa"/>
          </w:tcPr>
          <w:p w14:paraId="4B62BBEA" w14:textId="3788E1C7" w:rsidR="00E5079C" w:rsidRPr="00790653" w:rsidRDefault="00790653" w:rsidP="00E5079C">
            <w:pPr>
              <w:pStyle w:val="NoSpacing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12" w:type="dxa"/>
          </w:tcPr>
          <w:p w14:paraId="25CFD979" w14:textId="175A1583" w:rsidR="00E5079C" w:rsidRPr="00790653" w:rsidRDefault="00E5079C" w:rsidP="00E5079C">
            <w:pPr>
              <w:pStyle w:val="NoSpacing"/>
              <w:jc w:val="center"/>
              <w:rPr>
                <w:color w:val="auto"/>
              </w:rPr>
            </w:pPr>
          </w:p>
        </w:tc>
      </w:tr>
      <w:tr w:rsidR="00790653" w:rsidRPr="00790653" w14:paraId="4342B05E" w14:textId="77777777" w:rsidTr="00F238B2">
        <w:tc>
          <w:tcPr>
            <w:tcW w:w="7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BBCD" w14:textId="30911421" w:rsidR="00E5079C" w:rsidRPr="00790653" w:rsidRDefault="001B6823" w:rsidP="00E5079C">
            <w:pPr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S</w:t>
            </w:r>
            <w:r w:rsidR="00E5079C" w:rsidRPr="00790653">
              <w:rPr>
                <w:rFonts w:ascii="Arial" w:hAnsi="Arial" w:cs="Arial"/>
                <w:color w:val="auto"/>
                <w:szCs w:val="20"/>
              </w:rPr>
              <w:t>trong attention to quality and detail.</w:t>
            </w:r>
          </w:p>
        </w:tc>
        <w:tc>
          <w:tcPr>
            <w:tcW w:w="1212" w:type="dxa"/>
          </w:tcPr>
          <w:p w14:paraId="1ECB73D4" w14:textId="77777777" w:rsidR="00E5079C" w:rsidRPr="00790653" w:rsidRDefault="00E5079C" w:rsidP="00E5079C">
            <w:pPr>
              <w:pStyle w:val="NoSpacing"/>
              <w:jc w:val="center"/>
              <w:rPr>
                <w:color w:val="auto"/>
              </w:rPr>
            </w:pPr>
            <w:r w:rsidRPr="00790653">
              <w:rPr>
                <w:color w:val="auto"/>
              </w:rPr>
              <w:t>X</w:t>
            </w:r>
          </w:p>
        </w:tc>
        <w:tc>
          <w:tcPr>
            <w:tcW w:w="1212" w:type="dxa"/>
          </w:tcPr>
          <w:p w14:paraId="7E274302" w14:textId="77777777" w:rsidR="00E5079C" w:rsidRPr="00790653" w:rsidRDefault="00E5079C" w:rsidP="00E5079C">
            <w:pPr>
              <w:pStyle w:val="NoSpacing"/>
              <w:jc w:val="center"/>
              <w:rPr>
                <w:color w:val="auto"/>
              </w:rPr>
            </w:pPr>
          </w:p>
        </w:tc>
      </w:tr>
      <w:tr w:rsidR="00790653" w:rsidRPr="00790653" w14:paraId="59F0A5EC" w14:textId="77777777" w:rsidTr="00F238B2">
        <w:tc>
          <w:tcPr>
            <w:tcW w:w="7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E1BA" w14:textId="754FF83E" w:rsidR="00E5079C" w:rsidRPr="00790653" w:rsidRDefault="00E5079C" w:rsidP="00E5079C">
            <w:pPr>
              <w:rPr>
                <w:color w:val="auto"/>
              </w:rPr>
            </w:pPr>
            <w:r w:rsidRPr="00790653">
              <w:rPr>
                <w:rFonts w:ascii="Arial" w:hAnsi="Arial" w:cs="Arial"/>
                <w:color w:val="auto"/>
                <w:szCs w:val="20"/>
              </w:rPr>
              <w:t>Good time management when handling multiple technically challenging tasks.</w:t>
            </w:r>
          </w:p>
        </w:tc>
        <w:tc>
          <w:tcPr>
            <w:tcW w:w="1212" w:type="dxa"/>
          </w:tcPr>
          <w:p w14:paraId="4E6A8851" w14:textId="48BE0BA2" w:rsidR="00E5079C" w:rsidRPr="00790653" w:rsidRDefault="001B6823" w:rsidP="00E5079C">
            <w:pPr>
              <w:pStyle w:val="NoSpacing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12" w:type="dxa"/>
          </w:tcPr>
          <w:p w14:paraId="67FC6D0E" w14:textId="014B9F64" w:rsidR="00E5079C" w:rsidRPr="00790653" w:rsidRDefault="00E5079C" w:rsidP="00E5079C">
            <w:pPr>
              <w:pStyle w:val="NoSpacing"/>
              <w:jc w:val="center"/>
              <w:rPr>
                <w:color w:val="auto"/>
              </w:rPr>
            </w:pPr>
          </w:p>
        </w:tc>
      </w:tr>
      <w:tr w:rsidR="00790653" w:rsidRPr="00790653" w14:paraId="7E26E19A" w14:textId="77777777" w:rsidTr="00F238B2">
        <w:tc>
          <w:tcPr>
            <w:tcW w:w="7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47E6" w14:textId="17F35F82" w:rsidR="00E5079C" w:rsidRPr="00790653" w:rsidRDefault="00E5079C" w:rsidP="00E5079C">
            <w:pPr>
              <w:rPr>
                <w:color w:val="auto"/>
              </w:rPr>
            </w:pPr>
            <w:r w:rsidRPr="00790653">
              <w:rPr>
                <w:rFonts w:ascii="Arial" w:hAnsi="Arial" w:cs="Arial"/>
                <w:color w:val="auto"/>
                <w:szCs w:val="20"/>
              </w:rPr>
              <w:t>Ability to take technical and commercial ownership of allocated tasks.</w:t>
            </w:r>
          </w:p>
        </w:tc>
        <w:tc>
          <w:tcPr>
            <w:tcW w:w="1212" w:type="dxa"/>
          </w:tcPr>
          <w:p w14:paraId="0B44EB05" w14:textId="57B88320" w:rsidR="00E5079C" w:rsidRPr="00790653" w:rsidRDefault="00790653" w:rsidP="00E5079C">
            <w:pPr>
              <w:pStyle w:val="NoSpacing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12" w:type="dxa"/>
          </w:tcPr>
          <w:p w14:paraId="6DF8D597" w14:textId="77777777" w:rsidR="00E5079C" w:rsidRPr="00790653" w:rsidRDefault="00E5079C" w:rsidP="00E5079C">
            <w:pPr>
              <w:pStyle w:val="NoSpacing"/>
              <w:jc w:val="center"/>
              <w:rPr>
                <w:color w:val="auto"/>
              </w:rPr>
            </w:pPr>
          </w:p>
        </w:tc>
      </w:tr>
      <w:tr w:rsidR="00790653" w:rsidRPr="00790653" w14:paraId="6E23109D" w14:textId="77777777" w:rsidTr="00F238B2">
        <w:tc>
          <w:tcPr>
            <w:tcW w:w="7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C742" w14:textId="6EA3B0CD" w:rsidR="00E5079C" w:rsidRPr="00790653" w:rsidRDefault="00E5079C" w:rsidP="00E5079C">
            <w:pPr>
              <w:rPr>
                <w:color w:val="auto"/>
              </w:rPr>
            </w:pPr>
            <w:r w:rsidRPr="00790653">
              <w:rPr>
                <w:rFonts w:ascii="Arial" w:hAnsi="Arial" w:cs="Arial"/>
                <w:color w:val="auto"/>
                <w:szCs w:val="20"/>
              </w:rPr>
              <w:t>Ability to support and work closely with other members of the Engineering Team to optimise the hydraulic design of structures and facilities.</w:t>
            </w:r>
          </w:p>
        </w:tc>
        <w:tc>
          <w:tcPr>
            <w:tcW w:w="1212" w:type="dxa"/>
          </w:tcPr>
          <w:p w14:paraId="704E019F" w14:textId="5C8B4082" w:rsidR="00E5079C" w:rsidRPr="00790653" w:rsidRDefault="00790653" w:rsidP="00E5079C">
            <w:pPr>
              <w:pStyle w:val="NoSpacing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12" w:type="dxa"/>
          </w:tcPr>
          <w:p w14:paraId="7BA11802" w14:textId="77777777" w:rsidR="00E5079C" w:rsidRPr="00790653" w:rsidRDefault="00E5079C" w:rsidP="00E5079C">
            <w:pPr>
              <w:pStyle w:val="NoSpacing"/>
              <w:jc w:val="center"/>
              <w:rPr>
                <w:color w:val="auto"/>
              </w:rPr>
            </w:pPr>
          </w:p>
        </w:tc>
      </w:tr>
      <w:tr w:rsidR="00790653" w:rsidRPr="00790653" w14:paraId="023D0EAA" w14:textId="77777777" w:rsidTr="00F238B2">
        <w:tc>
          <w:tcPr>
            <w:tcW w:w="7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5C08" w14:textId="18C2999E" w:rsidR="00E5079C" w:rsidRPr="00790653" w:rsidRDefault="00E5079C" w:rsidP="00E5079C">
            <w:pPr>
              <w:rPr>
                <w:color w:val="auto"/>
              </w:rPr>
            </w:pPr>
            <w:r w:rsidRPr="00790653">
              <w:rPr>
                <w:rFonts w:ascii="Arial" w:hAnsi="Arial" w:cs="Arial"/>
                <w:color w:val="auto"/>
                <w:szCs w:val="20"/>
              </w:rPr>
              <w:t>Ability to take the initiative, find solutions and proactively drive progress.</w:t>
            </w:r>
          </w:p>
        </w:tc>
        <w:tc>
          <w:tcPr>
            <w:tcW w:w="1212" w:type="dxa"/>
          </w:tcPr>
          <w:p w14:paraId="307488A2" w14:textId="7BC4CD34" w:rsidR="00E5079C" w:rsidRPr="00790653" w:rsidRDefault="001300B3" w:rsidP="00E5079C">
            <w:pPr>
              <w:pStyle w:val="NoSpacing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12" w:type="dxa"/>
          </w:tcPr>
          <w:p w14:paraId="01AA6DA5" w14:textId="48013ABA" w:rsidR="00E5079C" w:rsidRPr="00790653" w:rsidRDefault="00E5079C" w:rsidP="00E5079C">
            <w:pPr>
              <w:pStyle w:val="NoSpacing"/>
              <w:jc w:val="center"/>
              <w:rPr>
                <w:color w:val="auto"/>
              </w:rPr>
            </w:pPr>
          </w:p>
        </w:tc>
      </w:tr>
    </w:tbl>
    <w:p w14:paraId="6524BA2D" w14:textId="77777777" w:rsidR="00634ABC" w:rsidRPr="00790653" w:rsidRDefault="00634ABC" w:rsidP="00A61000">
      <w:pPr>
        <w:pStyle w:val="NoSpacing"/>
        <w:rPr>
          <w:color w:val="auto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04"/>
        <w:gridCol w:w="1212"/>
        <w:gridCol w:w="1212"/>
      </w:tblGrid>
      <w:tr w:rsidR="00790653" w:rsidRPr="00790653" w14:paraId="6EE77CCE" w14:textId="77777777" w:rsidTr="00D84086">
        <w:trPr>
          <w:trHeight w:val="371"/>
        </w:trPr>
        <w:sdt>
          <w:sdtPr>
            <w:rPr>
              <w:color w:val="auto"/>
            </w:rPr>
            <w:id w:val="4248972"/>
            <w:placeholder>
              <w:docPart w:val="9ADD1FED67774172A38E0DF0B1D8CC13"/>
            </w:placeholder>
          </w:sdtPr>
          <w:sdtEndPr/>
          <w:sdtContent>
            <w:tc>
              <w:tcPr>
                <w:tcW w:w="7204" w:type="dxa"/>
                <w:shd w:val="clear" w:color="auto" w:fill="E5E5E5" w:themeFill="background2"/>
                <w:vAlign w:val="center"/>
              </w:tcPr>
              <w:p w14:paraId="4D07471C" w14:textId="77777777" w:rsidR="00D77688" w:rsidRPr="00790653" w:rsidRDefault="00D77688" w:rsidP="00D84086">
                <w:pPr>
                  <w:pStyle w:val="NoSpacing"/>
                  <w:rPr>
                    <w:color w:val="auto"/>
                  </w:rPr>
                </w:pPr>
                <w:r w:rsidRPr="00790653">
                  <w:rPr>
                    <w:b/>
                    <w:bCs/>
                    <w:color w:val="auto"/>
                  </w:rPr>
                  <w:t>Qualifications</w:t>
                </w:r>
                <w:r w:rsidRPr="00790653">
                  <w:rPr>
                    <w:b/>
                    <w:bCs/>
                    <w:color w:val="auto"/>
                  </w:rPr>
                  <w:tab/>
                  <w:t xml:space="preserve"> and skills</w:t>
                </w:r>
              </w:p>
            </w:tc>
          </w:sdtContent>
        </w:sdt>
        <w:tc>
          <w:tcPr>
            <w:tcW w:w="1212" w:type="dxa"/>
            <w:shd w:val="clear" w:color="auto" w:fill="E5E5E5" w:themeFill="background2"/>
            <w:vAlign w:val="center"/>
          </w:tcPr>
          <w:p w14:paraId="2B3FD331" w14:textId="77777777" w:rsidR="00D77688" w:rsidRPr="00790653" w:rsidRDefault="00D77688" w:rsidP="00D84086">
            <w:pPr>
              <w:pStyle w:val="Heading2"/>
              <w:rPr>
                <w:color w:val="auto"/>
              </w:rPr>
            </w:pPr>
            <w:r w:rsidRPr="00790653">
              <w:rPr>
                <w:color w:val="auto"/>
              </w:rPr>
              <w:t>Essential</w:t>
            </w:r>
          </w:p>
        </w:tc>
        <w:tc>
          <w:tcPr>
            <w:tcW w:w="1212" w:type="dxa"/>
            <w:shd w:val="clear" w:color="auto" w:fill="E5E5E5" w:themeFill="background2"/>
            <w:vAlign w:val="center"/>
          </w:tcPr>
          <w:p w14:paraId="4A95C65B" w14:textId="77777777" w:rsidR="00D77688" w:rsidRPr="00790653" w:rsidRDefault="00D77688" w:rsidP="00D84086">
            <w:pPr>
              <w:pStyle w:val="Heading2"/>
              <w:rPr>
                <w:color w:val="auto"/>
              </w:rPr>
            </w:pPr>
            <w:r w:rsidRPr="00790653">
              <w:rPr>
                <w:color w:val="auto"/>
              </w:rPr>
              <w:t>Desirable</w:t>
            </w:r>
          </w:p>
        </w:tc>
      </w:tr>
      <w:tr w:rsidR="00790653" w:rsidRPr="00790653" w14:paraId="4574998D" w14:textId="77777777" w:rsidTr="00456348"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CC51" w14:textId="7810CD5D" w:rsidR="00E5079C" w:rsidRPr="00790653" w:rsidRDefault="00E5079C" w:rsidP="00E5079C">
            <w:pPr>
              <w:rPr>
                <w:color w:val="auto"/>
              </w:rPr>
            </w:pPr>
            <w:r w:rsidRPr="00790653">
              <w:rPr>
                <w:rFonts w:ascii="Arial" w:hAnsi="Arial" w:cs="Arial"/>
                <w:color w:val="auto"/>
                <w:szCs w:val="20"/>
              </w:rPr>
              <w:t>An engineering or science related degree with a strong numerical and analytical background.</w:t>
            </w:r>
          </w:p>
        </w:tc>
        <w:tc>
          <w:tcPr>
            <w:tcW w:w="1212" w:type="dxa"/>
          </w:tcPr>
          <w:p w14:paraId="76CA2566" w14:textId="75F7FADC" w:rsidR="00E5079C" w:rsidRPr="00790653" w:rsidRDefault="00790653" w:rsidP="00E5079C">
            <w:pPr>
              <w:pStyle w:val="NoSpacing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12" w:type="dxa"/>
          </w:tcPr>
          <w:p w14:paraId="4409C26D" w14:textId="3D8D1E79" w:rsidR="00E5079C" w:rsidRPr="00790653" w:rsidRDefault="00E5079C" w:rsidP="00E5079C">
            <w:pPr>
              <w:pStyle w:val="NoSpacing"/>
              <w:jc w:val="center"/>
              <w:rPr>
                <w:color w:val="auto"/>
              </w:rPr>
            </w:pPr>
          </w:p>
        </w:tc>
      </w:tr>
      <w:tr w:rsidR="00790653" w:rsidRPr="00790653" w14:paraId="2D8C58E9" w14:textId="77777777" w:rsidTr="00456348">
        <w:tc>
          <w:tcPr>
            <w:tcW w:w="7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9AC7" w14:textId="111C9963" w:rsidR="00E5079C" w:rsidRPr="00790653" w:rsidRDefault="00E5079C" w:rsidP="00E5079C">
            <w:pPr>
              <w:rPr>
                <w:color w:val="auto"/>
              </w:rPr>
            </w:pPr>
            <w:r w:rsidRPr="00790653">
              <w:rPr>
                <w:rFonts w:ascii="Arial" w:hAnsi="Arial" w:cs="Arial"/>
                <w:color w:val="auto"/>
                <w:szCs w:val="20"/>
              </w:rPr>
              <w:t xml:space="preserve">Professional membership of a relevant body (e.g. Institution of Civil Engineers), Chartered, and or a postgraduate degree in a relevant field. </w:t>
            </w:r>
          </w:p>
        </w:tc>
        <w:tc>
          <w:tcPr>
            <w:tcW w:w="1212" w:type="dxa"/>
          </w:tcPr>
          <w:p w14:paraId="47C594FE" w14:textId="77777777" w:rsidR="00E5079C" w:rsidRPr="00790653" w:rsidRDefault="00E5079C" w:rsidP="00E5079C">
            <w:pPr>
              <w:pStyle w:val="NoSpacing"/>
              <w:jc w:val="center"/>
              <w:rPr>
                <w:color w:val="auto"/>
              </w:rPr>
            </w:pPr>
            <w:r w:rsidRPr="00790653">
              <w:rPr>
                <w:color w:val="auto"/>
              </w:rPr>
              <w:t>X</w:t>
            </w:r>
          </w:p>
        </w:tc>
        <w:tc>
          <w:tcPr>
            <w:tcW w:w="1212" w:type="dxa"/>
          </w:tcPr>
          <w:p w14:paraId="01F19FCE" w14:textId="77777777" w:rsidR="00E5079C" w:rsidRPr="00790653" w:rsidRDefault="00E5079C" w:rsidP="00E5079C">
            <w:pPr>
              <w:pStyle w:val="NoSpacing"/>
              <w:jc w:val="center"/>
              <w:rPr>
                <w:color w:val="auto"/>
              </w:rPr>
            </w:pPr>
          </w:p>
        </w:tc>
      </w:tr>
    </w:tbl>
    <w:p w14:paraId="05C6443A" w14:textId="77777777" w:rsidR="00D77688" w:rsidRDefault="00D77688" w:rsidP="00A61000">
      <w:pPr>
        <w:pStyle w:val="NoSpacing"/>
      </w:pPr>
    </w:p>
    <w:p w14:paraId="1BD795C2" w14:textId="77777777" w:rsidR="00D77688" w:rsidRDefault="00D77688" w:rsidP="00A61000">
      <w:pPr>
        <w:pStyle w:val="NoSpacing"/>
      </w:pPr>
    </w:p>
    <w:sectPr w:rsidR="00D77688" w:rsidSect="00CA6B33">
      <w:headerReference w:type="default" r:id="rId9"/>
      <w:footerReference w:type="default" r:id="rId10"/>
      <w:pgSz w:w="11906" w:h="16838" w:code="9"/>
      <w:pgMar w:top="1418" w:right="1134" w:bottom="1134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AC0E07" w14:textId="77777777" w:rsidR="00A941CC" w:rsidRDefault="00A941CC" w:rsidP="00700852">
      <w:pPr>
        <w:spacing w:line="240" w:lineRule="auto"/>
      </w:pPr>
      <w:r>
        <w:separator/>
      </w:r>
    </w:p>
  </w:endnote>
  <w:endnote w:type="continuationSeparator" w:id="0">
    <w:p w14:paraId="73F1B122" w14:textId="77777777" w:rsidR="00A941CC" w:rsidRDefault="00A941CC" w:rsidP="00700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Epilogue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pilogue SemiBold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0"/>
      <w:gridCol w:w="4808"/>
    </w:tblGrid>
    <w:tr w:rsidR="004E3DC1" w:rsidRPr="007853F7" w14:paraId="6337D30B" w14:textId="77777777" w:rsidTr="00E906E1">
      <w:tc>
        <w:tcPr>
          <w:tcW w:w="4927" w:type="dxa"/>
        </w:tcPr>
        <w:p w14:paraId="481B73CB" w14:textId="77777777" w:rsidR="004E3DC1" w:rsidRDefault="00B31685" w:rsidP="004E3DC1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FM107 </w:t>
          </w:r>
          <w:r w:rsidR="00634ABC">
            <w:rPr>
              <w:sz w:val="16"/>
              <w:szCs w:val="16"/>
            </w:rPr>
            <w:t>Person specification</w:t>
          </w:r>
          <w:r>
            <w:rPr>
              <w:sz w:val="16"/>
              <w:szCs w:val="16"/>
            </w:rPr>
            <w:t xml:space="preserve"> R</w:t>
          </w:r>
          <w:r w:rsidR="00D77688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>-0</w:t>
          </w:r>
        </w:p>
        <w:p w14:paraId="60360FBB" w14:textId="77777777" w:rsidR="004E3DC1" w:rsidRDefault="00CA6B33" w:rsidP="004E3DC1">
          <w:pPr>
            <w:pStyle w:val="NoSpacing"/>
            <w:rPr>
              <w:sz w:val="16"/>
              <w:szCs w:val="16"/>
            </w:rPr>
          </w:pPr>
          <w:r w:rsidRPr="00CA6B33">
            <w:rPr>
              <w:sz w:val="16"/>
              <w:szCs w:val="16"/>
            </w:rPr>
            <w:t>1</w:t>
          </w:r>
          <w:r w:rsidR="00A61000">
            <w:rPr>
              <w:sz w:val="16"/>
              <w:szCs w:val="16"/>
            </w:rPr>
            <w:t>6</w:t>
          </w:r>
          <w:r w:rsidR="004E3DC1" w:rsidRPr="00CA6B33">
            <w:rPr>
              <w:sz w:val="16"/>
              <w:szCs w:val="16"/>
            </w:rPr>
            <w:t xml:space="preserve"> </w:t>
          </w:r>
          <w:r w:rsidR="00A61000">
            <w:rPr>
              <w:sz w:val="16"/>
              <w:szCs w:val="16"/>
            </w:rPr>
            <w:t>May</w:t>
          </w:r>
          <w:r w:rsidR="004E3DC1" w:rsidRPr="00CA6B33">
            <w:rPr>
              <w:sz w:val="16"/>
              <w:szCs w:val="16"/>
            </w:rPr>
            <w:t xml:space="preserve"> 202</w:t>
          </w:r>
          <w:r w:rsidRPr="00CA6B33">
            <w:rPr>
              <w:sz w:val="16"/>
              <w:szCs w:val="16"/>
            </w:rPr>
            <w:t>3</w:t>
          </w:r>
        </w:p>
        <w:p w14:paraId="150662BC" w14:textId="77777777" w:rsidR="004E3DC1" w:rsidRPr="007853F7" w:rsidRDefault="004E3DC1" w:rsidP="004E3DC1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UNCONTROLLED WHEN PRINTED</w:t>
          </w:r>
        </w:p>
      </w:tc>
      <w:tc>
        <w:tcPr>
          <w:tcW w:w="4927" w:type="dxa"/>
          <w:vAlign w:val="bottom"/>
        </w:tcPr>
        <w:p w14:paraId="31068C0E" w14:textId="77777777" w:rsidR="004E3DC1" w:rsidRPr="007853F7" w:rsidRDefault="004E3DC1" w:rsidP="004E3DC1">
          <w:pPr>
            <w:pStyle w:val="NoSpacing"/>
            <w:jc w:val="right"/>
            <w:rPr>
              <w:sz w:val="16"/>
              <w:szCs w:val="16"/>
            </w:rPr>
          </w:pPr>
          <w:r w:rsidRPr="007853F7">
            <w:rPr>
              <w:sz w:val="16"/>
              <w:szCs w:val="16"/>
            </w:rPr>
            <w:t xml:space="preserve">Page </w:t>
          </w:r>
          <w:r w:rsidRPr="007853F7">
            <w:rPr>
              <w:sz w:val="16"/>
              <w:szCs w:val="16"/>
            </w:rPr>
            <w:fldChar w:fldCharType="begin"/>
          </w:r>
          <w:r w:rsidRPr="007853F7">
            <w:rPr>
              <w:sz w:val="16"/>
              <w:szCs w:val="16"/>
            </w:rPr>
            <w:instrText xml:space="preserve"> PAGE   \* MERGEFORMAT </w:instrText>
          </w:r>
          <w:r w:rsidRPr="007853F7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 w:rsidRPr="007853F7">
            <w:rPr>
              <w:noProof/>
              <w:sz w:val="16"/>
              <w:szCs w:val="16"/>
            </w:rPr>
            <w:fldChar w:fldCharType="end"/>
          </w:r>
        </w:p>
      </w:tc>
    </w:tr>
  </w:tbl>
  <w:p w14:paraId="6FA844A7" w14:textId="77777777" w:rsidR="007025E4" w:rsidRPr="004E3DC1" w:rsidRDefault="007025E4" w:rsidP="004E3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468748" w14:textId="77777777" w:rsidR="00A941CC" w:rsidRDefault="00A941CC" w:rsidP="00700852">
      <w:pPr>
        <w:spacing w:line="240" w:lineRule="auto"/>
      </w:pPr>
      <w:r>
        <w:separator/>
      </w:r>
    </w:p>
  </w:footnote>
  <w:footnote w:type="continuationSeparator" w:id="0">
    <w:p w14:paraId="5AFC99C9" w14:textId="77777777" w:rsidR="00A941CC" w:rsidRDefault="00A941CC" w:rsidP="00700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654"/>
    </w:tblGrid>
    <w:tr w:rsidR="004E3DC1" w14:paraId="232B0EA5" w14:textId="77777777" w:rsidTr="00A61000">
      <w:tc>
        <w:tcPr>
          <w:tcW w:w="1985" w:type="dxa"/>
          <w:vAlign w:val="bottom"/>
        </w:tcPr>
        <w:p w14:paraId="624DC89A" w14:textId="77777777" w:rsidR="004E3DC1" w:rsidRDefault="004E3DC1" w:rsidP="004E3DC1">
          <w:r>
            <w:rPr>
              <w:noProof/>
            </w:rPr>
            <w:drawing>
              <wp:inline distT="0" distB="0" distL="0" distR="0" wp14:anchorId="0DD3DE7C" wp14:editId="140AF246">
                <wp:extent cx="999731" cy="540000"/>
                <wp:effectExtent l="0" t="0" r="0" b="0"/>
                <wp:docPr id="4" name="Picture 4" descr="A picture containing text, outdoor, sign, vector graphic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text, outdoor, sign, vector graphics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73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-2077048949"/>
          <w:placeholder>
            <w:docPart w:val="9ADD1FED67774172A38E0DF0B1D8CC13"/>
          </w:placeholder>
        </w:sdtPr>
        <w:sdtEndPr/>
        <w:sdtContent>
          <w:tc>
            <w:tcPr>
              <w:tcW w:w="7654" w:type="dxa"/>
              <w:vAlign w:val="center"/>
            </w:tcPr>
            <w:p w14:paraId="5D15AA17" w14:textId="77777777" w:rsidR="004E3DC1" w:rsidRPr="00905063" w:rsidRDefault="00634ABC" w:rsidP="004E3DC1">
              <w:pPr>
                <w:jc w:val="right"/>
              </w:pPr>
              <w:r>
                <w:rPr>
                  <w:sz w:val="44"/>
                  <w:szCs w:val="44"/>
                </w:rPr>
                <w:t>Person specification</w:t>
              </w:r>
            </w:p>
          </w:tc>
        </w:sdtContent>
      </w:sdt>
    </w:tr>
  </w:tbl>
  <w:p w14:paraId="45DDA50F" w14:textId="77777777" w:rsidR="007025E4" w:rsidRPr="004E3DC1" w:rsidRDefault="007025E4" w:rsidP="004E3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B2796"/>
    <w:multiLevelType w:val="multilevel"/>
    <w:tmpl w:val="C2561A3E"/>
    <w:lvl w:ilvl="0">
      <w:start w:val="1"/>
      <w:numFmt w:val="upperLetter"/>
      <w:lvlRestart w:val="0"/>
      <w:lvlText w:val="%1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40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BE3F5C"/>
    <w:multiLevelType w:val="hybridMultilevel"/>
    <w:tmpl w:val="C248D3C0"/>
    <w:lvl w:ilvl="0" w:tplc="EF5C3A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E1D05"/>
    <w:multiLevelType w:val="hybridMultilevel"/>
    <w:tmpl w:val="3E94445A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744BE"/>
    <w:multiLevelType w:val="multilevel"/>
    <w:tmpl w:val="5204CB40"/>
    <w:lvl w:ilvl="0">
      <w:start w:val="1"/>
      <w:numFmt w:val="bullet"/>
      <w:pStyle w:val="Bullet1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C5602" w:themeColor="accent1"/>
      </w:rPr>
    </w:lvl>
    <w:lvl w:ilvl="1">
      <w:start w:val="1"/>
      <w:numFmt w:val="bullet"/>
      <w:pStyle w:val="Bulle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FC5602" w:themeColor="accent1"/>
      </w:rPr>
    </w:lvl>
    <w:lvl w:ilvl="2">
      <w:start w:val="1"/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  <w:color w:val="FC5602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4" w15:restartNumberingAfterBreak="0">
    <w:nsid w:val="56CA3A4D"/>
    <w:multiLevelType w:val="multilevel"/>
    <w:tmpl w:val="8C2626FC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8EA588A"/>
    <w:multiLevelType w:val="multilevel"/>
    <w:tmpl w:val="0768896E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EE3444F"/>
    <w:multiLevelType w:val="hybridMultilevel"/>
    <w:tmpl w:val="ED4AE9AE"/>
    <w:lvl w:ilvl="0" w:tplc="13F642C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A3518"/>
    <w:multiLevelType w:val="multilevel"/>
    <w:tmpl w:val="E27AE4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FC5602" w:themeColor="accent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FC5602" w:themeColor="accent1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FC5602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num w:numId="1" w16cid:durableId="261960354">
    <w:abstractNumId w:val="0"/>
  </w:num>
  <w:num w:numId="2" w16cid:durableId="418526852">
    <w:abstractNumId w:val="0"/>
  </w:num>
  <w:num w:numId="3" w16cid:durableId="275672497">
    <w:abstractNumId w:val="0"/>
  </w:num>
  <w:num w:numId="4" w16cid:durableId="935290479">
    <w:abstractNumId w:val="3"/>
  </w:num>
  <w:num w:numId="5" w16cid:durableId="447894663">
    <w:abstractNumId w:val="3"/>
  </w:num>
  <w:num w:numId="6" w16cid:durableId="504169842">
    <w:abstractNumId w:val="3"/>
  </w:num>
  <w:num w:numId="7" w16cid:durableId="972634914">
    <w:abstractNumId w:val="7"/>
  </w:num>
  <w:num w:numId="8" w16cid:durableId="1148597110">
    <w:abstractNumId w:val="7"/>
  </w:num>
  <w:num w:numId="9" w16cid:durableId="684088220">
    <w:abstractNumId w:val="7"/>
  </w:num>
  <w:num w:numId="10" w16cid:durableId="856621819">
    <w:abstractNumId w:val="6"/>
  </w:num>
  <w:num w:numId="11" w16cid:durableId="2088726244">
    <w:abstractNumId w:val="5"/>
  </w:num>
  <w:num w:numId="12" w16cid:durableId="481504819">
    <w:abstractNumId w:val="5"/>
  </w:num>
  <w:num w:numId="13" w16cid:durableId="1365790070">
    <w:abstractNumId w:val="5"/>
  </w:num>
  <w:num w:numId="14" w16cid:durableId="68813226">
    <w:abstractNumId w:val="0"/>
  </w:num>
  <w:num w:numId="15" w16cid:durableId="988435399">
    <w:abstractNumId w:val="0"/>
  </w:num>
  <w:num w:numId="16" w16cid:durableId="157888620">
    <w:abstractNumId w:val="0"/>
  </w:num>
  <w:num w:numId="17" w16cid:durableId="273710259">
    <w:abstractNumId w:val="3"/>
  </w:num>
  <w:num w:numId="18" w16cid:durableId="346098271">
    <w:abstractNumId w:val="3"/>
  </w:num>
  <w:num w:numId="19" w16cid:durableId="1161772556">
    <w:abstractNumId w:val="3"/>
  </w:num>
  <w:num w:numId="20" w16cid:durableId="701395022">
    <w:abstractNumId w:val="7"/>
  </w:num>
  <w:num w:numId="21" w16cid:durableId="2063675099">
    <w:abstractNumId w:val="7"/>
  </w:num>
  <w:num w:numId="22" w16cid:durableId="1116826378">
    <w:abstractNumId w:val="7"/>
  </w:num>
  <w:num w:numId="23" w16cid:durableId="1002468106">
    <w:abstractNumId w:val="6"/>
  </w:num>
  <w:num w:numId="24" w16cid:durableId="165368926">
    <w:abstractNumId w:val="4"/>
  </w:num>
  <w:num w:numId="25" w16cid:durableId="2030176067">
    <w:abstractNumId w:val="4"/>
  </w:num>
  <w:num w:numId="26" w16cid:durableId="445925711">
    <w:abstractNumId w:val="4"/>
  </w:num>
  <w:num w:numId="27" w16cid:durableId="1662463095">
    <w:abstractNumId w:val="3"/>
  </w:num>
  <w:num w:numId="28" w16cid:durableId="1052122689">
    <w:abstractNumId w:val="3"/>
  </w:num>
  <w:num w:numId="29" w16cid:durableId="1845702215">
    <w:abstractNumId w:val="3"/>
  </w:num>
  <w:num w:numId="30" w16cid:durableId="1731920504">
    <w:abstractNumId w:val="3"/>
  </w:num>
  <w:num w:numId="31" w16cid:durableId="1111166296">
    <w:abstractNumId w:val="3"/>
  </w:num>
  <w:num w:numId="32" w16cid:durableId="351228077">
    <w:abstractNumId w:val="3"/>
  </w:num>
  <w:num w:numId="33" w16cid:durableId="859051438">
    <w:abstractNumId w:val="1"/>
  </w:num>
  <w:num w:numId="34" w16cid:durableId="2071877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9C"/>
    <w:rsid w:val="000423F2"/>
    <w:rsid w:val="0005386F"/>
    <w:rsid w:val="00065A39"/>
    <w:rsid w:val="0009036E"/>
    <w:rsid w:val="000A2BD7"/>
    <w:rsid w:val="000D441F"/>
    <w:rsid w:val="000E1535"/>
    <w:rsid w:val="000E77A8"/>
    <w:rsid w:val="001300B3"/>
    <w:rsid w:val="00157DEB"/>
    <w:rsid w:val="00174F83"/>
    <w:rsid w:val="001827FF"/>
    <w:rsid w:val="001B6823"/>
    <w:rsid w:val="002337A7"/>
    <w:rsid w:val="00257147"/>
    <w:rsid w:val="00291B5C"/>
    <w:rsid w:val="00293552"/>
    <w:rsid w:val="002A1C9A"/>
    <w:rsid w:val="002A74F5"/>
    <w:rsid w:val="002E27D8"/>
    <w:rsid w:val="002E45B7"/>
    <w:rsid w:val="002E7D6B"/>
    <w:rsid w:val="0031301F"/>
    <w:rsid w:val="00332F98"/>
    <w:rsid w:val="00341B93"/>
    <w:rsid w:val="00350EBF"/>
    <w:rsid w:val="00357132"/>
    <w:rsid w:val="003B18E8"/>
    <w:rsid w:val="003E341B"/>
    <w:rsid w:val="003F475A"/>
    <w:rsid w:val="00410738"/>
    <w:rsid w:val="004303FB"/>
    <w:rsid w:val="00477D4C"/>
    <w:rsid w:val="004B64AB"/>
    <w:rsid w:val="004E3DC1"/>
    <w:rsid w:val="00500C49"/>
    <w:rsid w:val="005142A9"/>
    <w:rsid w:val="00570969"/>
    <w:rsid w:val="00573E3C"/>
    <w:rsid w:val="00581AB1"/>
    <w:rsid w:val="00590058"/>
    <w:rsid w:val="005A7F10"/>
    <w:rsid w:val="00622870"/>
    <w:rsid w:val="0063405F"/>
    <w:rsid w:val="00634ABC"/>
    <w:rsid w:val="00645AE0"/>
    <w:rsid w:val="00657620"/>
    <w:rsid w:val="00663E60"/>
    <w:rsid w:val="00677483"/>
    <w:rsid w:val="00684B7E"/>
    <w:rsid w:val="00695743"/>
    <w:rsid w:val="006964CF"/>
    <w:rsid w:val="006E3966"/>
    <w:rsid w:val="006E5E02"/>
    <w:rsid w:val="00700852"/>
    <w:rsid w:val="007025E4"/>
    <w:rsid w:val="00737A4D"/>
    <w:rsid w:val="00744807"/>
    <w:rsid w:val="007510F2"/>
    <w:rsid w:val="00756B8E"/>
    <w:rsid w:val="0077515F"/>
    <w:rsid w:val="007853F7"/>
    <w:rsid w:val="00790653"/>
    <w:rsid w:val="00795BAE"/>
    <w:rsid w:val="007C4F19"/>
    <w:rsid w:val="00823589"/>
    <w:rsid w:val="00857290"/>
    <w:rsid w:val="00857458"/>
    <w:rsid w:val="0086617D"/>
    <w:rsid w:val="0088240E"/>
    <w:rsid w:val="00884A2E"/>
    <w:rsid w:val="008B2E14"/>
    <w:rsid w:val="008B36EA"/>
    <w:rsid w:val="008B752B"/>
    <w:rsid w:val="008D4E88"/>
    <w:rsid w:val="00902FC0"/>
    <w:rsid w:val="00905063"/>
    <w:rsid w:val="00905B88"/>
    <w:rsid w:val="009431DF"/>
    <w:rsid w:val="009635F3"/>
    <w:rsid w:val="009A0F73"/>
    <w:rsid w:val="009C04CF"/>
    <w:rsid w:val="009E7381"/>
    <w:rsid w:val="00A079EE"/>
    <w:rsid w:val="00A150A3"/>
    <w:rsid w:val="00A24B3A"/>
    <w:rsid w:val="00A33BCD"/>
    <w:rsid w:val="00A44079"/>
    <w:rsid w:val="00A61000"/>
    <w:rsid w:val="00A7625C"/>
    <w:rsid w:val="00A941CC"/>
    <w:rsid w:val="00AA72F4"/>
    <w:rsid w:val="00AC0AB9"/>
    <w:rsid w:val="00B26A9E"/>
    <w:rsid w:val="00B31685"/>
    <w:rsid w:val="00B372F3"/>
    <w:rsid w:val="00BB4B48"/>
    <w:rsid w:val="00BC3E3B"/>
    <w:rsid w:val="00BC5625"/>
    <w:rsid w:val="00BF47AE"/>
    <w:rsid w:val="00C0439E"/>
    <w:rsid w:val="00C04767"/>
    <w:rsid w:val="00C16285"/>
    <w:rsid w:val="00C567CC"/>
    <w:rsid w:val="00C91BFA"/>
    <w:rsid w:val="00C9625A"/>
    <w:rsid w:val="00CA6B33"/>
    <w:rsid w:val="00CF46EC"/>
    <w:rsid w:val="00CF7905"/>
    <w:rsid w:val="00D30C0A"/>
    <w:rsid w:val="00D604F5"/>
    <w:rsid w:val="00D77688"/>
    <w:rsid w:val="00D810AC"/>
    <w:rsid w:val="00DB3389"/>
    <w:rsid w:val="00DF2A7D"/>
    <w:rsid w:val="00DF7B14"/>
    <w:rsid w:val="00E5079C"/>
    <w:rsid w:val="00E55DB1"/>
    <w:rsid w:val="00E62F42"/>
    <w:rsid w:val="00E7219E"/>
    <w:rsid w:val="00E975D2"/>
    <w:rsid w:val="00EE54D5"/>
    <w:rsid w:val="00EE6C29"/>
    <w:rsid w:val="00F07110"/>
    <w:rsid w:val="00F47575"/>
    <w:rsid w:val="00F514FE"/>
    <w:rsid w:val="00F7411C"/>
    <w:rsid w:val="00F85D01"/>
    <w:rsid w:val="00FB0218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D709E"/>
  <w15:docId w15:val="{56152E26-98DF-4B40-BD03-21A18C77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DC1"/>
    <w:rPr>
      <w:rFonts w:ascii="Epilogue" w:hAnsi="Epilogue"/>
      <w:color w:val="0C0C0C" w:themeColor="text1"/>
      <w:sz w:val="20"/>
    </w:rPr>
  </w:style>
  <w:style w:type="paragraph" w:styleId="Heading1">
    <w:name w:val="heading 1"/>
    <w:aliases w:val="Form section"/>
    <w:basedOn w:val="Normal"/>
    <w:next w:val="Normal"/>
    <w:link w:val="Heading1Char"/>
    <w:uiPriority w:val="9"/>
    <w:qFormat/>
    <w:rsid w:val="004E3DC1"/>
    <w:pPr>
      <w:spacing w:before="120" w:after="120"/>
      <w:contextualSpacing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aliases w:val="Form field title"/>
    <w:basedOn w:val="Normal"/>
    <w:next w:val="Normal"/>
    <w:link w:val="Heading2Char"/>
    <w:uiPriority w:val="9"/>
    <w:unhideWhenUsed/>
    <w:rsid w:val="004E3DC1"/>
    <w:pPr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00C4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00C49"/>
    <w:pPr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00C4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858585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00C4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858585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00C4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00C49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00C4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rsid w:val="005142A9"/>
    <w:rPr>
      <w:b/>
      <w:bCs/>
      <w:color w:val="BC3F01" w:themeColor="accent1" w:themeShade="BF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500C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0C49"/>
  </w:style>
  <w:style w:type="paragraph" w:styleId="ListParagraph">
    <w:name w:val="List Paragraph"/>
    <w:basedOn w:val="Normal"/>
    <w:uiPriority w:val="34"/>
    <w:rsid w:val="00500C49"/>
    <w:pPr>
      <w:ind w:left="720"/>
      <w:contextualSpacing/>
    </w:pPr>
  </w:style>
  <w:style w:type="table" w:styleId="TableGrid">
    <w:name w:val="Table Grid"/>
    <w:basedOn w:val="TableNormal"/>
    <w:uiPriority w:val="59"/>
    <w:rsid w:val="0051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6">
    <w:name w:val="Colorful Grid Accent 6"/>
    <w:basedOn w:val="TableNormal"/>
    <w:uiPriority w:val="73"/>
    <w:rsid w:val="005142A9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CFD" w:themeFill="accent6" w:themeFillTint="33"/>
    </w:tcPr>
    <w:tblStylePr w:type="firstRow">
      <w:rPr>
        <w:b/>
        <w:bCs/>
      </w:rPr>
      <w:tblPr/>
      <w:tcPr>
        <w:shd w:val="clear" w:color="auto" w:fill="CBB9FB" w:themeFill="accent6" w:themeFillTint="66"/>
      </w:tcPr>
    </w:tblStylePr>
    <w:tblStylePr w:type="lastRow">
      <w:rPr>
        <w:b/>
        <w:bCs/>
        <w:color w:val="0C0C0C" w:themeColor="text1"/>
      </w:rPr>
      <w:tblPr/>
      <w:tcPr>
        <w:shd w:val="clear" w:color="auto" w:fill="CBB9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90CE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90CE9" w:themeFill="accent6" w:themeFillShade="BF"/>
      </w:tcPr>
    </w:tblStylePr>
    <w:tblStylePr w:type="band1Vert">
      <w:tblPr/>
      <w:tcPr>
        <w:shd w:val="clear" w:color="auto" w:fill="BFA8FA" w:themeFill="accent6" w:themeFillTint="7F"/>
      </w:tcPr>
    </w:tblStylePr>
    <w:tblStylePr w:type="band1Horz">
      <w:tblPr/>
      <w:tcPr>
        <w:shd w:val="clear" w:color="auto" w:fill="BFA8FA" w:themeFill="accent6" w:themeFillTint="7F"/>
      </w:tcPr>
    </w:tblStylePr>
  </w:style>
  <w:style w:type="paragraph" w:customStyle="1" w:styleId="Bullet1">
    <w:name w:val="Bullet 1"/>
    <w:basedOn w:val="Normal"/>
    <w:uiPriority w:val="5"/>
    <w:rsid w:val="00500C49"/>
    <w:pPr>
      <w:numPr>
        <w:numId w:val="32"/>
      </w:numPr>
      <w:spacing w:before="60" w:after="60"/>
    </w:pPr>
    <w:rPr>
      <w:rFonts w:eastAsia="Calibri" w:cs="Arial"/>
    </w:rPr>
  </w:style>
  <w:style w:type="paragraph" w:customStyle="1" w:styleId="Bullet2">
    <w:name w:val="Bullet 2"/>
    <w:basedOn w:val="Bullet1"/>
    <w:uiPriority w:val="6"/>
    <w:rsid w:val="00500C49"/>
    <w:pPr>
      <w:numPr>
        <w:ilvl w:val="1"/>
      </w:numPr>
    </w:pPr>
  </w:style>
  <w:style w:type="paragraph" w:customStyle="1" w:styleId="Bullet3">
    <w:name w:val="Bullet 3"/>
    <w:basedOn w:val="Bullet2"/>
    <w:uiPriority w:val="7"/>
    <w:rsid w:val="00500C49"/>
    <w:pPr>
      <w:numPr>
        <w:ilvl w:val="2"/>
      </w:numPr>
    </w:pPr>
  </w:style>
  <w:style w:type="paragraph" w:styleId="Title">
    <w:name w:val="Title"/>
    <w:aliases w:val="Form title"/>
    <w:basedOn w:val="Normal"/>
    <w:next w:val="Normal"/>
    <w:link w:val="TitleChar"/>
    <w:uiPriority w:val="10"/>
    <w:rsid w:val="004E3DC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44"/>
      <w:szCs w:val="52"/>
    </w:rPr>
  </w:style>
  <w:style w:type="character" w:customStyle="1" w:styleId="TitleChar">
    <w:name w:val="Title Char"/>
    <w:aliases w:val="Form title Char"/>
    <w:basedOn w:val="DefaultParagraphFont"/>
    <w:link w:val="Title"/>
    <w:uiPriority w:val="10"/>
    <w:rsid w:val="004E3DC1"/>
    <w:rPr>
      <w:rFonts w:ascii="Epilogue" w:eastAsiaTheme="majorEastAsia" w:hAnsi="Epilogue" w:cstheme="majorBidi"/>
      <w:color w:val="0C0C0C" w:themeColor="text1"/>
      <w:spacing w:val="5"/>
      <w:sz w:val="44"/>
      <w:szCs w:val="52"/>
    </w:rPr>
  </w:style>
  <w:style w:type="character" w:customStyle="1" w:styleId="Heading1Char">
    <w:name w:val="Heading 1 Char"/>
    <w:aliases w:val="Form section Char"/>
    <w:basedOn w:val="DefaultParagraphFont"/>
    <w:link w:val="Heading1"/>
    <w:uiPriority w:val="9"/>
    <w:rsid w:val="004E3DC1"/>
    <w:rPr>
      <w:rFonts w:ascii="Epilogue" w:eastAsiaTheme="majorEastAsia" w:hAnsi="Epilogue" w:cstheme="majorBidi"/>
      <w:bCs/>
      <w:color w:val="0C0C0C" w:themeColor="text1"/>
      <w:sz w:val="28"/>
      <w:szCs w:val="28"/>
    </w:rPr>
  </w:style>
  <w:style w:type="character" w:customStyle="1" w:styleId="Heading2Char">
    <w:name w:val="Heading 2 Char"/>
    <w:aliases w:val="Form field title Char"/>
    <w:basedOn w:val="DefaultParagraphFont"/>
    <w:link w:val="Heading2"/>
    <w:uiPriority w:val="9"/>
    <w:rsid w:val="004E3DC1"/>
    <w:rPr>
      <w:rFonts w:ascii="Epilogue" w:eastAsiaTheme="majorEastAsia" w:hAnsi="Epilogue" w:cstheme="majorBidi"/>
      <w:b/>
      <w:bCs/>
      <w:color w:val="0C0C0C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0C49"/>
    <w:rPr>
      <w:rFonts w:asciiTheme="majorHAnsi" w:eastAsiaTheme="majorEastAsia" w:hAnsiTheme="majorHAnsi" w:cstheme="majorBidi"/>
      <w:bCs/>
      <w:color w:val="0C0C0C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00C49"/>
    <w:rPr>
      <w:rFonts w:asciiTheme="majorHAnsi" w:eastAsiaTheme="majorEastAsia" w:hAnsiTheme="majorHAnsi" w:cstheme="majorBidi"/>
      <w:bCs/>
      <w:i/>
      <w:iCs/>
      <w:color w:val="0C0C0C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00C49"/>
    <w:rPr>
      <w:rFonts w:asciiTheme="majorHAnsi" w:eastAsiaTheme="majorEastAsia" w:hAnsiTheme="majorHAnsi" w:cstheme="majorBidi"/>
      <w:b/>
      <w:bCs/>
      <w:color w:val="858585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00C49"/>
    <w:rPr>
      <w:rFonts w:asciiTheme="majorHAnsi" w:eastAsiaTheme="majorEastAsia" w:hAnsiTheme="majorHAnsi" w:cstheme="majorBidi"/>
      <w:b/>
      <w:bCs/>
      <w:i/>
      <w:iCs/>
      <w:color w:val="858585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500C4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00C4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00C4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aliases w:val="~SectionHeadings"/>
    <w:basedOn w:val="Normal"/>
    <w:next w:val="Normal"/>
    <w:uiPriority w:val="39"/>
    <w:unhideWhenUsed/>
    <w:rsid w:val="005142A9"/>
    <w:pPr>
      <w:tabs>
        <w:tab w:val="left" w:pos="425"/>
        <w:tab w:val="right" w:leader="underscore" w:pos="9638"/>
      </w:tabs>
      <w:spacing w:line="240" w:lineRule="auto"/>
      <w:ind w:left="425" w:right="403" w:hanging="425"/>
    </w:pPr>
    <w:rPr>
      <w:rFonts w:asciiTheme="majorHAnsi" w:hAnsiTheme="majorHAnsi"/>
      <w:noProof/>
      <w:color w:val="FC5602" w:themeColor="accent1"/>
      <w:sz w:val="24"/>
      <w:lang w:eastAsia="en-GB"/>
    </w:rPr>
  </w:style>
  <w:style w:type="paragraph" w:styleId="TOC2">
    <w:name w:val="toc 2"/>
    <w:aliases w:val="~SubHeadings"/>
    <w:basedOn w:val="TOC1"/>
    <w:next w:val="Normal"/>
    <w:uiPriority w:val="39"/>
    <w:unhideWhenUsed/>
    <w:rsid w:val="00157DEB"/>
    <w:pPr>
      <w:tabs>
        <w:tab w:val="clear" w:pos="425"/>
        <w:tab w:val="left" w:pos="850"/>
        <w:tab w:val="right" w:leader="dot" w:pos="9638"/>
      </w:tabs>
      <w:spacing w:before="60"/>
      <w:ind w:left="850"/>
    </w:pPr>
    <w:rPr>
      <w:rFonts w:asciiTheme="minorHAnsi" w:hAnsiTheme="minorHAnsi"/>
      <w:color w:val="0C0C0C" w:themeColor="text1"/>
      <w:sz w:val="20"/>
    </w:rPr>
  </w:style>
  <w:style w:type="paragraph" w:styleId="TOC3">
    <w:name w:val="toc 3"/>
    <w:aliases w:val="~MinorSubheadings"/>
    <w:basedOn w:val="TOC2"/>
    <w:next w:val="Normal"/>
    <w:uiPriority w:val="39"/>
    <w:unhideWhenUsed/>
    <w:rsid w:val="00157DEB"/>
    <w:pPr>
      <w:tabs>
        <w:tab w:val="clear" w:pos="850"/>
        <w:tab w:val="left" w:pos="1474"/>
      </w:tabs>
      <w:ind w:left="1474" w:hanging="624"/>
    </w:pPr>
  </w:style>
  <w:style w:type="paragraph" w:styleId="TOCHeading">
    <w:name w:val="TOC Heading"/>
    <w:basedOn w:val="Heading1"/>
    <w:next w:val="Normal"/>
    <w:uiPriority w:val="39"/>
    <w:unhideWhenUsed/>
    <w:rsid w:val="00500C4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500C4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C4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500C49"/>
    <w:rPr>
      <w:b/>
      <w:bCs/>
    </w:rPr>
  </w:style>
  <w:style w:type="character" w:styleId="Emphasis">
    <w:name w:val="Emphasis"/>
    <w:uiPriority w:val="20"/>
    <w:rsid w:val="00500C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rsid w:val="00500C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0C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500C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0C49"/>
    <w:rPr>
      <w:b/>
      <w:bCs/>
      <w:i/>
      <w:iCs/>
    </w:rPr>
  </w:style>
  <w:style w:type="character" w:styleId="SubtleEmphasis">
    <w:name w:val="Subtle Emphasis"/>
    <w:uiPriority w:val="19"/>
    <w:rsid w:val="00500C49"/>
    <w:rPr>
      <w:i/>
      <w:iCs/>
    </w:rPr>
  </w:style>
  <w:style w:type="character" w:styleId="IntenseEmphasis">
    <w:name w:val="Intense Emphasis"/>
    <w:uiPriority w:val="21"/>
    <w:rsid w:val="00500C49"/>
    <w:rPr>
      <w:b/>
      <w:bCs/>
    </w:rPr>
  </w:style>
  <w:style w:type="character" w:styleId="SubtleReference">
    <w:name w:val="Subtle Reference"/>
    <w:uiPriority w:val="31"/>
    <w:rsid w:val="00500C49"/>
    <w:rPr>
      <w:smallCaps/>
    </w:rPr>
  </w:style>
  <w:style w:type="character" w:styleId="IntenseReference">
    <w:name w:val="Intense Reference"/>
    <w:uiPriority w:val="32"/>
    <w:rsid w:val="00500C49"/>
    <w:rPr>
      <w:smallCaps/>
      <w:spacing w:val="5"/>
      <w:u w:val="single"/>
    </w:rPr>
  </w:style>
  <w:style w:type="character" w:styleId="BookTitle">
    <w:name w:val="Book Title"/>
    <w:uiPriority w:val="33"/>
    <w:rsid w:val="00500C49"/>
    <w:rPr>
      <w:i/>
      <w:i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CF79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52"/>
  </w:style>
  <w:style w:type="paragraph" w:styleId="Footer">
    <w:name w:val="footer"/>
    <w:basedOn w:val="Normal"/>
    <w:link w:val="Foot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52"/>
  </w:style>
  <w:style w:type="paragraph" w:customStyle="1" w:styleId="Prompttext">
    <w:name w:val="Prompt text"/>
    <w:basedOn w:val="Normal"/>
    <w:link w:val="PrompttextChar"/>
    <w:rsid w:val="00065A39"/>
    <w:pPr>
      <w:spacing w:after="0" w:line="240" w:lineRule="auto"/>
    </w:pPr>
    <w:rPr>
      <w:sz w:val="14"/>
      <w:szCs w:val="16"/>
    </w:rPr>
  </w:style>
  <w:style w:type="character" w:customStyle="1" w:styleId="PrompttextChar">
    <w:name w:val="Prompt text Char"/>
    <w:basedOn w:val="DefaultParagraphFont"/>
    <w:link w:val="Prompttext"/>
    <w:rsid w:val="00065A39"/>
    <w:rPr>
      <w:color w:val="0C0C0C" w:themeColor="text1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Custom%20Office%20Templates\StaffMgmt\Person%20specif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ADD1FED67774172A38E0DF0B1D8C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982CA-3302-401E-8A23-A2C25B39171B}"/>
      </w:docPartPr>
      <w:docPartBody>
        <w:p w:rsidR="004A054B" w:rsidRDefault="004A054B">
          <w:pPr>
            <w:pStyle w:val="9ADD1FED67774172A38E0DF0B1D8CC13"/>
          </w:pPr>
          <w:r w:rsidRPr="00CC2E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F5DA00CAF49BF98759F1F9EC5A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CEFE-5B2F-4B26-9AA8-7C026A1EE3E4}"/>
      </w:docPartPr>
      <w:docPartBody>
        <w:p w:rsidR="004A054B" w:rsidRDefault="004A054B">
          <w:pPr>
            <w:pStyle w:val="43EF5DA00CAF49BF98759F1F9EC5A85F"/>
          </w:pPr>
          <w:r w:rsidRPr="00CC2E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Epilogue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pilogue SemiBold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4B"/>
    <w:rsid w:val="002A74F5"/>
    <w:rsid w:val="004A054B"/>
    <w:rsid w:val="006E5E02"/>
    <w:rsid w:val="009A0F73"/>
    <w:rsid w:val="00EC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ADD1FED67774172A38E0DF0B1D8CC13">
    <w:name w:val="9ADD1FED67774172A38E0DF0B1D8CC13"/>
  </w:style>
  <w:style w:type="paragraph" w:customStyle="1" w:styleId="43EF5DA00CAF49BF98759F1F9EC5A85F">
    <w:name w:val="43EF5DA00CAF49BF98759F1F9EC5A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HR Wallingford rebrand">
  <a:themeElements>
    <a:clrScheme name="HR Wallingford">
      <a:dk1>
        <a:srgbClr val="0C0C0C"/>
      </a:dk1>
      <a:lt1>
        <a:sysClr val="window" lastClr="FFFFFF"/>
      </a:lt1>
      <a:dk2>
        <a:srgbClr val="003F5A"/>
      </a:dk2>
      <a:lt2>
        <a:srgbClr val="E5E5E5"/>
      </a:lt2>
      <a:accent1>
        <a:srgbClr val="FC5602"/>
      </a:accent1>
      <a:accent2>
        <a:srgbClr val="003F5A"/>
      </a:accent2>
      <a:accent3>
        <a:srgbClr val="A5A5A5"/>
      </a:accent3>
      <a:accent4>
        <a:srgbClr val="7FF6E8"/>
      </a:accent4>
      <a:accent5>
        <a:srgbClr val="5ACA8F"/>
      </a:accent5>
      <a:accent6>
        <a:srgbClr val="8052F6"/>
      </a:accent6>
      <a:hlink>
        <a:srgbClr val="FC5602"/>
      </a:hlink>
      <a:folHlink>
        <a:srgbClr val="003F5A"/>
      </a:folHlink>
    </a:clrScheme>
    <a:fontScheme name="HR Wallingford Epilogue theme fonts">
      <a:majorFont>
        <a:latin typeface="Epilogue SemiBold"/>
        <a:ea typeface=""/>
        <a:cs typeface=""/>
      </a:majorFont>
      <a:minorFont>
        <a:latin typeface="Epilogu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7A0A71-290F-4657-85AE-E7111DBF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 specification.dotx</Template>
  <TotalTime>0</TotalTime>
  <Pages>1</Pages>
  <Words>253</Words>
  <Characters>1593</Characters>
  <Application>Microsoft Office Word</Application>
  <DocSecurity>4</DocSecurity>
  <Lines>49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FM107 R1</vt:lpstr>
    </vt:vector>
  </TitlesOfParts>
  <Company>HR Wallingford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FM107 R1</dc:title>
  <dc:creator>Martin Young</dc:creator>
  <dc:description>Document last saved:_x000d_
User: hls (EINICH)_x000d_
When: Wed 15 February 2023 10:19</dc:description>
  <cp:lastModifiedBy>Sonia Tyack</cp:lastModifiedBy>
  <cp:revision>2</cp:revision>
  <cp:lastPrinted>2016-09-12T14:00:00Z</cp:lastPrinted>
  <dcterms:created xsi:type="dcterms:W3CDTF">2024-06-25T12:51:00Z</dcterms:created>
  <dcterms:modified xsi:type="dcterms:W3CDTF">2024-06-25T12:51:00Z</dcterms:modified>
</cp:coreProperties>
</file>